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Look w:val="01E0"/>
      </w:tblPr>
      <w:tblGrid>
        <w:gridCol w:w="4786"/>
        <w:gridCol w:w="4304"/>
      </w:tblGrid>
      <w:tr w:rsidR="00326DD0" w:rsidRPr="00516979" w:rsidTr="000F254A">
        <w:tc>
          <w:tcPr>
            <w:tcW w:w="4786" w:type="dxa"/>
            <w:shd w:val="clear" w:color="auto" w:fill="auto"/>
          </w:tcPr>
          <w:p w:rsidR="00326DD0" w:rsidRPr="009441F4" w:rsidRDefault="00326DD0" w:rsidP="000F254A">
            <w:r w:rsidRPr="00CE1199">
              <w:rPr>
                <w:noProof/>
                <w:lang w:val="ru-RU" w:eastAsia="ru-RU"/>
              </w:rPr>
              <w:drawing>
                <wp:inline distT="0" distB="0" distL="0" distR="0">
                  <wp:extent cx="2419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shd w:val="clear" w:color="auto" w:fill="auto"/>
          </w:tcPr>
          <w:p w:rsidR="00326DD0" w:rsidRPr="009441F4" w:rsidRDefault="00326DD0" w:rsidP="000F254A">
            <w:r w:rsidRPr="009441F4">
              <w:rPr>
                <w:sz w:val="20"/>
                <w:szCs w:val="20"/>
              </w:rPr>
              <w:t xml:space="preserve">ЄВРОПЕЙСЬКИЙ КОМІТЕТ </w:t>
            </w:r>
            <w:r>
              <w:rPr>
                <w:sz w:val="20"/>
                <w:szCs w:val="20"/>
              </w:rPr>
              <w:t>І</w:t>
            </w:r>
            <w:r w:rsidRPr="009441F4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t>ВИЗНАЧЕННЯ</w:t>
            </w:r>
            <w:r w:rsidRPr="009441F4">
              <w:rPr>
                <w:sz w:val="20"/>
                <w:szCs w:val="20"/>
              </w:rPr>
              <w:t xml:space="preserve"> ЧУТЛИВОСТІ</w:t>
            </w:r>
            <w:r>
              <w:rPr>
                <w:sz w:val="20"/>
                <w:szCs w:val="20"/>
              </w:rPr>
              <w:t xml:space="preserve"> ДО АНТИБІОТИКІВ</w:t>
            </w:r>
          </w:p>
        </w:tc>
      </w:tr>
      <w:tr w:rsidR="00326DD0" w:rsidRPr="00516979" w:rsidTr="000F254A">
        <w:tc>
          <w:tcPr>
            <w:tcW w:w="9090" w:type="dxa"/>
            <w:gridSpan w:val="2"/>
            <w:shd w:val="clear" w:color="auto" w:fill="auto"/>
          </w:tcPr>
          <w:p w:rsidR="00326DD0" w:rsidRPr="002C082B" w:rsidRDefault="002C082B" w:rsidP="002C082B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2C082B"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="0027490B" w:rsidRPr="002C082B">
              <w:rPr>
                <w:rFonts w:ascii="Bahnschrift" w:hAnsi="Bahnschrift"/>
                <w:b/>
                <w:bCs/>
                <w:sz w:val="18"/>
                <w:szCs w:val="18"/>
              </w:rPr>
              <w:t>Європейське товариство з клінічної мікробіології та інфекційних хвороб</w:t>
            </w:r>
          </w:p>
        </w:tc>
      </w:tr>
    </w:tbl>
    <w:p w:rsidR="00326DD0" w:rsidRDefault="00326DD0" w:rsidP="00326DD0">
      <w:pPr>
        <w:spacing w:after="0" w:line="240" w:lineRule="auto"/>
        <w:rPr>
          <w:b/>
          <w:i/>
          <w:sz w:val="24"/>
          <w:szCs w:val="24"/>
        </w:rPr>
      </w:pPr>
    </w:p>
    <w:p w:rsidR="00326DD0" w:rsidRDefault="00326DD0" w:rsidP="00326DD0">
      <w:pPr>
        <w:spacing w:after="0" w:line="240" w:lineRule="auto"/>
        <w:rPr>
          <w:b/>
          <w:i/>
          <w:sz w:val="24"/>
          <w:szCs w:val="24"/>
        </w:rPr>
      </w:pPr>
    </w:p>
    <w:p w:rsidR="00DD06A0" w:rsidRPr="002C082B" w:rsidRDefault="002C082B" w:rsidP="002C082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Theme="minorHAnsi" w:hAnsi="Arial Black" w:cs="Arial"/>
          <w:b/>
          <w:color w:val="000000"/>
          <w:sz w:val="44"/>
          <w:szCs w:val="44"/>
        </w:rPr>
      </w:pPr>
      <w:r w:rsidRPr="002C082B">
        <w:rPr>
          <w:rFonts w:ascii="Arial Black" w:hAnsi="Arial Black"/>
          <w:b/>
          <w:sz w:val="44"/>
          <w:szCs w:val="44"/>
        </w:rPr>
        <w:t xml:space="preserve">Європейський Комітет </w:t>
      </w:r>
      <w:r>
        <w:rPr>
          <w:rFonts w:ascii="Arial Black" w:hAnsi="Arial Black"/>
          <w:b/>
          <w:sz w:val="44"/>
          <w:szCs w:val="44"/>
        </w:rPr>
        <w:t>і</w:t>
      </w:r>
      <w:r w:rsidRPr="002C082B">
        <w:rPr>
          <w:rFonts w:ascii="Arial Black" w:hAnsi="Arial Black"/>
          <w:b/>
          <w:sz w:val="44"/>
          <w:szCs w:val="44"/>
        </w:rPr>
        <w:t xml:space="preserve">з Визначення Чутливості </w:t>
      </w:r>
      <w:r>
        <w:rPr>
          <w:rFonts w:ascii="Arial Black" w:hAnsi="Arial Black"/>
          <w:b/>
          <w:sz w:val="44"/>
          <w:szCs w:val="44"/>
        </w:rPr>
        <w:t>д</w:t>
      </w:r>
      <w:r w:rsidRPr="002C082B">
        <w:rPr>
          <w:rFonts w:ascii="Arial Black" w:hAnsi="Arial Black"/>
          <w:b/>
          <w:sz w:val="44"/>
          <w:szCs w:val="44"/>
        </w:rPr>
        <w:t>о Антибіотиків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67"/>
      </w:tblGrid>
      <w:tr w:rsidR="00DD06A0" w:rsidRPr="00DD06A0">
        <w:trPr>
          <w:trHeight w:val="568"/>
        </w:trPr>
        <w:tc>
          <w:tcPr>
            <w:tcW w:w="9367" w:type="dxa"/>
          </w:tcPr>
          <w:p w:rsidR="002C082B" w:rsidRDefault="002C082B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4"/>
                <w:szCs w:val="34"/>
              </w:rPr>
            </w:pPr>
          </w:p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4"/>
                <w:szCs w:val="34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34"/>
                <w:szCs w:val="34"/>
              </w:rPr>
              <w:t>Рутинний та розширений внутрішній контроль якості</w:t>
            </w:r>
            <w:r w:rsidRPr="00DD06A0">
              <w:rPr>
                <w:rFonts w:ascii="Arial" w:eastAsiaTheme="minorHAnsi" w:hAnsi="Arial" w:cs="Arial"/>
                <w:color w:val="000000"/>
                <w:sz w:val="34"/>
                <w:szCs w:val="34"/>
                <w:lang w:val="ru-RU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34"/>
                <w:szCs w:val="34"/>
              </w:rPr>
              <w:t xml:space="preserve">визначення МІК та диско-дифузійного методу рекомендований </w:t>
            </w:r>
            <w:r w:rsidRPr="00DD06A0">
              <w:rPr>
                <w:rFonts w:ascii="Arial" w:eastAsiaTheme="minorHAnsi" w:hAnsi="Arial" w:cs="Arial"/>
                <w:color w:val="000000"/>
                <w:sz w:val="34"/>
                <w:szCs w:val="34"/>
                <w:lang w:val="ru-RU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34"/>
                <w:szCs w:val="34"/>
                <w:lang w:val="en-US"/>
              </w:rPr>
              <w:t>EUCAST</w:t>
            </w:r>
          </w:p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4"/>
                <w:szCs w:val="34"/>
                <w:lang w:val="ru-RU"/>
              </w:rPr>
            </w:pPr>
          </w:p>
        </w:tc>
      </w:tr>
      <w:tr w:rsidR="00DD06A0" w:rsidRPr="00DD06A0">
        <w:trPr>
          <w:trHeight w:val="111"/>
        </w:trPr>
        <w:tc>
          <w:tcPr>
            <w:tcW w:w="9367" w:type="dxa"/>
          </w:tcPr>
          <w:p w:rsidR="00DD06A0" w:rsidRPr="00DD06A0" w:rsidRDefault="00DD06A0" w:rsidP="002C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>Версія</w:t>
            </w:r>
            <w:proofErr w:type="spellEnd"/>
            <w:r w:rsidRPr="00DD06A0"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 xml:space="preserve"> </w:t>
            </w:r>
            <w:r w:rsidR="00376EFE"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>1</w:t>
            </w:r>
            <w:r w:rsidR="002C082B"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>2</w:t>
            </w:r>
            <w:r w:rsidRPr="00DD06A0"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 xml:space="preserve">.0,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>діє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>з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 xml:space="preserve"> 01.01.</w:t>
            </w:r>
            <w:r w:rsidRPr="00DD06A0"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>20</w:t>
            </w:r>
            <w:r w:rsidR="00376EFE"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>2</w:t>
            </w:r>
            <w:r w:rsidR="002C082B"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  <w:t>2</w:t>
            </w:r>
          </w:p>
        </w:tc>
      </w:tr>
      <w:tr w:rsidR="00DD06A0" w:rsidRPr="00DD06A0">
        <w:trPr>
          <w:trHeight w:val="473"/>
        </w:trPr>
        <w:tc>
          <w:tcPr>
            <w:tcW w:w="9367" w:type="dxa"/>
          </w:tcPr>
          <w:p w:rsidR="00DD06A0" w:rsidRPr="00376EFE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2C082B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Цей документ повинен бути цитований як</w:t>
            </w:r>
          </w:p>
          <w:p w:rsidR="00DD06A0" w:rsidRPr="00DD06A0" w:rsidRDefault="00DD06A0" w:rsidP="002C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06A0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Європейський комітет із визначення чутливості до антибіотиків. Поточний та розширений внутрішній контроль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якості визначення МІК та диско-дифузійного методу рекомендований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EUCAST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Версія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E3D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  <w:r w:rsidR="002C08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.0, 20</w:t>
            </w:r>
            <w:r w:rsidR="008E3D5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  <w:r w:rsidR="002C08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. http://www.eucast.org."</w:t>
            </w:r>
          </w:p>
        </w:tc>
      </w:tr>
    </w:tbl>
    <w:p w:rsidR="00326DD0" w:rsidRDefault="00326DD0" w:rsidP="00326DD0">
      <w:pPr>
        <w:spacing w:after="0" w:line="240" w:lineRule="auto"/>
        <w:rPr>
          <w:b/>
          <w:i/>
          <w:sz w:val="24"/>
          <w:szCs w:val="24"/>
        </w:rPr>
      </w:pPr>
    </w:p>
    <w:p w:rsidR="00DD06A0" w:rsidRPr="00DD06A0" w:rsidRDefault="00DD06A0" w:rsidP="00DD06A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29"/>
        <w:gridCol w:w="1276"/>
      </w:tblGrid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bottom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Загальні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положення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Сторінка</w:t>
            </w:r>
            <w:proofErr w:type="spellEnd"/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Примітки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Зміни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nil"/>
              <w:bottom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Поточний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контроль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Сторінка</w:t>
            </w:r>
            <w:proofErr w:type="spellEnd"/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Рекомендовані штами для поточного контролю 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Escherichia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coli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ATCC 25922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Pseudomonas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aeruginosa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ATCC 27853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Staphylococcus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aureus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ATCC 29213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Enterococcus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faecalis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ATCC 29212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11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Streptococcus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pneumoniae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ATCC 49619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12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Haemophilus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influenzae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ATCC 49766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14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Campylobacter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jejuni</w:t>
            </w:r>
            <w:proofErr w:type="spellEnd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ATCC 33560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15</w:t>
            </w:r>
          </w:p>
        </w:tc>
      </w:tr>
      <w:tr w:rsidR="002C082B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B" w:rsidRPr="00DD06A0" w:rsidRDefault="002C082B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</w:pPr>
            <w:proofErr w:type="spellStart"/>
            <w:r w:rsidRPr="002C08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Mannheimia</w:t>
            </w:r>
            <w:proofErr w:type="spellEnd"/>
            <w:r w:rsidRPr="002C08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08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>haemolytica</w:t>
            </w:r>
            <w:proofErr w:type="spellEnd"/>
            <w:r w:rsidRPr="002C08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2C082B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ATCC 33396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B" w:rsidRPr="00DD06A0" w:rsidRDefault="002C082B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16</w:t>
            </w:r>
          </w:p>
        </w:tc>
      </w:tr>
      <w:tr w:rsidR="00DD06A0" w:rsidRPr="00DD06A0" w:rsidTr="002D57EE">
        <w:trPr>
          <w:trHeight w:hRule="exact" w:val="559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інгібуючого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компоненту комбінації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β</w:t>
            </w:r>
            <w:proofErr w:type="spellStart"/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лактам</w:t>
            </w:r>
            <w:r w:rsid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ів</w:t>
            </w:r>
            <w:proofErr w:type="spellEnd"/>
            <w:r w:rsid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з інгібіторами 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β</w:t>
            </w:r>
            <w:proofErr w:type="spellStart"/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</w:t>
            </w:r>
            <w:r w:rsid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лактамаз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2C082B" w:rsidP="00DD0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DD06A0" w:rsidRPr="00DD06A0" w:rsidTr="00EB223C">
        <w:trPr>
          <w:trHeight w:hRule="exact" w:val="850"/>
          <w:jc w:val="center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61370" w:rsidRDefault="00B6137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D06A0" w:rsidRPr="00DD06A0" w:rsidRDefault="00B6137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Розширений контроль якості для визначення механізмів резистентності диско дифузійним методом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1370" w:rsidRDefault="00B6137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DD06A0" w:rsidRPr="00DD06A0" w:rsidRDefault="00B6137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ru-RU"/>
              </w:rPr>
              <w:t>Сторінка</w:t>
            </w:r>
            <w:proofErr w:type="spellEnd"/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B6137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Продукція</w:t>
            </w:r>
            <w:proofErr w:type="spellEnd"/>
            <w:r w:rsidRPr="00B6137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DD06A0"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ESBL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</w:t>
            </w:r>
            <w:r w:rsidR="00DD06A0" w:rsidRPr="00DD06A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D06A0" w:rsidRPr="002C082B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lang w:val="en-US"/>
              </w:rPr>
              <w:t>Enterobacterales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2C082B" w:rsidP="00B61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2C082B" w:rsidRDefault="00B6137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Стійкість до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метициліну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у</w:t>
            </w:r>
            <w:r w:rsidR="00DD06A0" w:rsidRPr="00DD0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DD06A0"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Staphylococcus</w:t>
            </w:r>
            <w:r w:rsidR="00DD06A0"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6A0"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="002C082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C082B" w:rsidRPr="002C082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(</w:t>
            </w:r>
            <w:r w:rsidR="002C082B" w:rsidRPr="002C082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  <w:lang w:val="en-US"/>
              </w:rPr>
              <w:t>MRSA</w:t>
            </w:r>
            <w:r w:rsidR="002C082B" w:rsidRPr="002C082B">
              <w:rPr>
                <w:rFonts w:ascii="Arial" w:eastAsiaTheme="minorHAnsi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2C082B" w:rsidP="00B61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2C082B" w:rsidRDefault="00DD06A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vanB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</w:t>
            </w:r>
            <w:r w:rsid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опосередкова</w:t>
            </w:r>
            <w:proofErr w:type="spellEnd"/>
            <w:r w:rsid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стійкість до </w:t>
            </w:r>
            <w:proofErr w:type="spellStart"/>
            <w:r w:rsid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глікопептидів</w:t>
            </w:r>
            <w:proofErr w:type="spellEnd"/>
            <w:r w:rsid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у</w:t>
            </w:r>
            <w:r w:rsidRPr="00DD06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ентерококів</w:t>
            </w:r>
            <w:r w:rsidR="002C082B" w:rsidRPr="002C082B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r w:rsidR="002C082B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VRE</w:t>
            </w:r>
            <w:r w:rsidR="002C082B" w:rsidRPr="002C082B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2C082B" w:rsidP="00B61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DD06A0" w:rsidRPr="00DD06A0" w:rsidTr="002D57EE">
        <w:trPr>
          <w:trHeight w:hRule="exact" w:val="340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2C082B" w:rsidRDefault="00B61370" w:rsidP="00DD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Стійкість високого рівня до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аміноглікозидів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у ентерококів </w:t>
            </w:r>
            <w:r w:rsidR="002C082B" w:rsidRPr="002C082B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2C082B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HLAR</w:t>
            </w:r>
            <w:r w:rsidR="002C082B" w:rsidRPr="002C082B"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2C082B" w:rsidP="00B61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DD06A0" w:rsidRPr="00DD06A0" w:rsidTr="00EB223C">
        <w:trPr>
          <w:trHeight w:hRule="exact" w:val="567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B61370" w:rsidP="002C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Знижена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чутливість</w:t>
            </w:r>
            <w:r w:rsidRP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до </w:t>
            </w:r>
            <w:r w:rsidRPr="00B61370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β</w:t>
            </w:r>
            <w:proofErr w:type="spellStart"/>
            <w:r w:rsidRP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-лактамних</w:t>
            </w:r>
            <w:proofErr w:type="spellEnd"/>
            <w:r w:rsidRP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агентів обумовлена мутаціями </w:t>
            </w:r>
            <w:r w:rsidR="002C08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ПЗБ</w:t>
            </w:r>
            <w:r w:rsidRP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</w:t>
            </w:r>
            <w:r w:rsidRPr="00B6137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6A0"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Haemophilus</w:t>
            </w:r>
            <w:proofErr w:type="spellEnd"/>
            <w:r w:rsidR="00DD06A0"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6A0" w:rsidRPr="00DD06A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0" w:rsidRPr="00DD06A0" w:rsidRDefault="002C082B" w:rsidP="00B61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ru-RU"/>
              </w:rPr>
              <w:t>22</w:t>
            </w:r>
          </w:p>
        </w:tc>
      </w:tr>
    </w:tbl>
    <w:p w:rsidR="00B61370" w:rsidRDefault="00B61370" w:rsidP="00B61370">
      <w:pPr>
        <w:spacing w:after="0" w:line="240" w:lineRule="auto"/>
        <w:jc w:val="right"/>
        <w:rPr>
          <w:sz w:val="20"/>
          <w:szCs w:val="20"/>
        </w:rPr>
      </w:pPr>
    </w:p>
    <w:p w:rsidR="00326DD0" w:rsidRPr="00376EFE" w:rsidRDefault="00B61370" w:rsidP="00B61370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sz w:val="20"/>
          <w:szCs w:val="20"/>
        </w:rPr>
        <w:lastRenderedPageBreak/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2C082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76EFE">
        <w:rPr>
          <w:sz w:val="20"/>
          <w:szCs w:val="20"/>
        </w:rPr>
        <w:t>1</w:t>
      </w:r>
      <w:r w:rsidR="002C082B">
        <w:rPr>
          <w:sz w:val="20"/>
          <w:szCs w:val="20"/>
        </w:rPr>
        <w:t>2</w:t>
      </w:r>
      <w:r>
        <w:rPr>
          <w:sz w:val="20"/>
          <w:szCs w:val="20"/>
        </w:rPr>
        <w:t>.0, дійсна з 01.01.20</w:t>
      </w:r>
      <w:r w:rsidR="00376EFE">
        <w:rPr>
          <w:sz w:val="20"/>
          <w:szCs w:val="20"/>
        </w:rPr>
        <w:t>2</w:t>
      </w:r>
      <w:r w:rsidR="002C082B">
        <w:rPr>
          <w:sz w:val="20"/>
          <w:szCs w:val="20"/>
        </w:rPr>
        <w:t>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7"/>
      </w:tblGrid>
      <w:tr w:rsidR="00B61370">
        <w:trPr>
          <w:trHeight w:val="95"/>
        </w:trPr>
        <w:tc>
          <w:tcPr>
            <w:tcW w:w="487" w:type="dxa"/>
          </w:tcPr>
          <w:p w:rsidR="00B61370" w:rsidRDefault="00B6137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61370" w:rsidRPr="00B61370" w:rsidRDefault="00B61370" w:rsidP="00B61370">
      <w:pPr>
        <w:spacing w:after="0" w:line="240" w:lineRule="auto"/>
        <w:rPr>
          <w:b/>
          <w:sz w:val="24"/>
          <w:szCs w:val="24"/>
        </w:rPr>
      </w:pPr>
      <w:r w:rsidRPr="00B61370">
        <w:rPr>
          <w:b/>
          <w:i/>
          <w:sz w:val="24"/>
          <w:szCs w:val="24"/>
        </w:rPr>
        <w:t xml:space="preserve"> </w:t>
      </w:r>
      <w:r w:rsidRPr="00B61370">
        <w:rPr>
          <w:b/>
          <w:sz w:val="24"/>
          <w:szCs w:val="24"/>
        </w:rPr>
        <w:t>Примітки</w:t>
      </w:r>
    </w:p>
    <w:p w:rsidR="00B61370" w:rsidRPr="00B61370" w:rsidRDefault="00B61370" w:rsidP="00B56CFD">
      <w:pPr>
        <w:spacing w:after="0" w:line="240" w:lineRule="auto"/>
        <w:jc w:val="both"/>
        <w:rPr>
          <w:sz w:val="24"/>
          <w:szCs w:val="24"/>
        </w:rPr>
      </w:pPr>
      <w:r w:rsidRPr="00B61370">
        <w:rPr>
          <w:sz w:val="24"/>
          <w:szCs w:val="24"/>
        </w:rPr>
        <w:t>1. У таблицях контролю якості EUCAST (</w:t>
      </w:r>
      <w:proofErr w:type="spellStart"/>
      <w:r>
        <w:rPr>
          <w:sz w:val="24"/>
          <w:szCs w:val="24"/>
        </w:rPr>
        <w:t>КЯ</w:t>
      </w:r>
      <w:proofErr w:type="spellEnd"/>
      <w:r w:rsidRPr="00B61370">
        <w:rPr>
          <w:sz w:val="24"/>
          <w:szCs w:val="24"/>
        </w:rPr>
        <w:t xml:space="preserve">) перераховані як </w:t>
      </w:r>
      <w:r>
        <w:rPr>
          <w:sz w:val="24"/>
          <w:szCs w:val="24"/>
        </w:rPr>
        <w:t>допустимі значення так і цільові</w:t>
      </w:r>
      <w:r w:rsidRPr="00B61370">
        <w:rPr>
          <w:sz w:val="24"/>
          <w:szCs w:val="24"/>
        </w:rPr>
        <w:t xml:space="preserve">. Повторне </w:t>
      </w:r>
      <w:r>
        <w:rPr>
          <w:sz w:val="24"/>
          <w:szCs w:val="24"/>
        </w:rPr>
        <w:t>дослідж</w:t>
      </w:r>
      <w:r w:rsidR="00376EFE">
        <w:rPr>
          <w:sz w:val="24"/>
          <w:szCs w:val="24"/>
        </w:rPr>
        <w:t>е</w:t>
      </w:r>
      <w:r>
        <w:rPr>
          <w:sz w:val="24"/>
          <w:szCs w:val="24"/>
        </w:rPr>
        <w:t>ння контрольних</w:t>
      </w:r>
      <w:r w:rsidRPr="00B61370">
        <w:rPr>
          <w:sz w:val="24"/>
          <w:szCs w:val="24"/>
        </w:rPr>
        <w:t xml:space="preserve"> штамів повинно давати індивідуальні значення MI</w:t>
      </w:r>
      <w:r w:rsidR="00B56CFD">
        <w:rPr>
          <w:sz w:val="24"/>
          <w:szCs w:val="24"/>
        </w:rPr>
        <w:t>К</w:t>
      </w:r>
      <w:r w:rsidRPr="00B61370">
        <w:rPr>
          <w:sz w:val="24"/>
          <w:szCs w:val="24"/>
        </w:rPr>
        <w:t xml:space="preserve"> і діаметр зони, випадково розподілені в рекомендованих межах. Якщо кількість тестів ≥10, </w:t>
      </w:r>
      <w:r w:rsidR="00B56CFD">
        <w:rPr>
          <w:sz w:val="24"/>
          <w:szCs w:val="24"/>
        </w:rPr>
        <w:t>значення</w:t>
      </w:r>
      <w:r w:rsidRPr="00B61370">
        <w:rPr>
          <w:sz w:val="24"/>
          <w:szCs w:val="24"/>
        </w:rPr>
        <w:t xml:space="preserve"> MI</w:t>
      </w:r>
      <w:r w:rsidR="00B56CFD">
        <w:rPr>
          <w:sz w:val="24"/>
          <w:szCs w:val="24"/>
        </w:rPr>
        <w:t>К</w:t>
      </w:r>
      <w:r w:rsidRPr="00B61370">
        <w:rPr>
          <w:sz w:val="24"/>
          <w:szCs w:val="24"/>
        </w:rPr>
        <w:t xml:space="preserve"> повин</w:t>
      </w:r>
      <w:r w:rsidR="00B56CFD">
        <w:rPr>
          <w:sz w:val="24"/>
          <w:szCs w:val="24"/>
        </w:rPr>
        <w:t>но</w:t>
      </w:r>
      <w:r w:rsidRPr="00B61370">
        <w:rPr>
          <w:sz w:val="24"/>
          <w:szCs w:val="24"/>
        </w:rPr>
        <w:t xml:space="preserve"> </w:t>
      </w:r>
      <w:r w:rsidR="00B56CFD">
        <w:rPr>
          <w:sz w:val="24"/>
          <w:szCs w:val="24"/>
        </w:rPr>
        <w:t>дорівнювати</w:t>
      </w:r>
      <w:r w:rsidRPr="00B61370">
        <w:rPr>
          <w:sz w:val="24"/>
          <w:szCs w:val="24"/>
        </w:rPr>
        <w:t xml:space="preserve"> цільов</w:t>
      </w:r>
      <w:r w:rsidR="00B56CFD">
        <w:rPr>
          <w:sz w:val="24"/>
          <w:szCs w:val="24"/>
        </w:rPr>
        <w:t>ому</w:t>
      </w:r>
      <w:r w:rsidRPr="00B61370">
        <w:rPr>
          <w:sz w:val="24"/>
          <w:szCs w:val="24"/>
        </w:rPr>
        <w:t xml:space="preserve"> значенн</w:t>
      </w:r>
      <w:r w:rsidR="00B56CFD">
        <w:rPr>
          <w:sz w:val="24"/>
          <w:szCs w:val="24"/>
        </w:rPr>
        <w:t>ю</w:t>
      </w:r>
      <w:r w:rsidRPr="00B61370">
        <w:rPr>
          <w:sz w:val="24"/>
          <w:szCs w:val="24"/>
        </w:rPr>
        <w:t>, а діаметр середньої зони повинен бути близьким до цільового значення</w:t>
      </w:r>
      <w:r w:rsidR="00376EFE">
        <w:rPr>
          <w:sz w:val="24"/>
          <w:szCs w:val="24"/>
        </w:rPr>
        <w:t xml:space="preserve"> (оптимально ±1 мм від цілі)</w:t>
      </w:r>
      <w:r w:rsidRPr="00B61370">
        <w:rPr>
          <w:sz w:val="24"/>
          <w:szCs w:val="24"/>
        </w:rPr>
        <w:t>.</w:t>
      </w:r>
    </w:p>
    <w:p w:rsidR="00B61370" w:rsidRDefault="00B61370" w:rsidP="00B56CFD">
      <w:pPr>
        <w:spacing w:after="0" w:line="240" w:lineRule="auto"/>
        <w:jc w:val="both"/>
        <w:rPr>
          <w:sz w:val="24"/>
          <w:szCs w:val="24"/>
        </w:rPr>
      </w:pPr>
      <w:r w:rsidRPr="00B61370">
        <w:rPr>
          <w:sz w:val="24"/>
          <w:szCs w:val="24"/>
        </w:rPr>
        <w:t xml:space="preserve">2. </w:t>
      </w:r>
      <w:r w:rsidR="00B56CFD">
        <w:rPr>
          <w:sz w:val="24"/>
          <w:szCs w:val="24"/>
        </w:rPr>
        <w:t>Значення виділені</w:t>
      </w:r>
      <w:r w:rsidRPr="00B61370">
        <w:rPr>
          <w:sz w:val="24"/>
          <w:szCs w:val="24"/>
        </w:rPr>
        <w:t xml:space="preserve"> напівжирним шрифтом/курсивом встановлюються EUCAST. Усі ціл</w:t>
      </w:r>
      <w:r w:rsidR="00B56CFD">
        <w:rPr>
          <w:sz w:val="24"/>
          <w:szCs w:val="24"/>
        </w:rPr>
        <w:t>ьові значення</w:t>
      </w:r>
      <w:r w:rsidRPr="00B61370">
        <w:rPr>
          <w:sz w:val="24"/>
          <w:szCs w:val="24"/>
        </w:rPr>
        <w:t xml:space="preserve"> встановлюються EUCAST.</w:t>
      </w:r>
    </w:p>
    <w:p w:rsidR="00B61370" w:rsidRDefault="00B61370" w:rsidP="00B56CFD">
      <w:pPr>
        <w:spacing w:after="0" w:line="240" w:lineRule="auto"/>
        <w:jc w:val="both"/>
        <w:rPr>
          <w:sz w:val="24"/>
          <w:szCs w:val="24"/>
        </w:rPr>
      </w:pPr>
      <w:r w:rsidRPr="00B61370">
        <w:rPr>
          <w:sz w:val="24"/>
          <w:szCs w:val="24"/>
        </w:rPr>
        <w:t xml:space="preserve">3. Для доступу до документів стандарту ISO див. </w:t>
      </w:r>
      <w:hyperlink r:id="rId8" w:history="1">
        <w:r w:rsidR="008E3D59" w:rsidRPr="00EE6866">
          <w:rPr>
            <w:rStyle w:val="a9"/>
            <w:sz w:val="24"/>
            <w:szCs w:val="24"/>
            <w:lang w:val="en-US"/>
          </w:rPr>
          <w:t>h</w:t>
        </w:r>
        <w:proofErr w:type="spellStart"/>
        <w:r w:rsidR="008E3D59" w:rsidRPr="00EE6866">
          <w:rPr>
            <w:rStyle w:val="a9"/>
            <w:sz w:val="24"/>
            <w:szCs w:val="24"/>
          </w:rPr>
          <w:t>ttp</w:t>
        </w:r>
        <w:proofErr w:type="spellEnd"/>
        <w:r w:rsidR="008E3D59" w:rsidRPr="00EE6866">
          <w:rPr>
            <w:rStyle w:val="a9"/>
            <w:sz w:val="24"/>
            <w:szCs w:val="24"/>
          </w:rPr>
          <w:t>://www.eucast.org/documents/external_documents/</w:t>
        </w:r>
      </w:hyperlink>
      <w:r w:rsidRPr="00B61370">
        <w:rPr>
          <w:sz w:val="24"/>
          <w:szCs w:val="24"/>
        </w:rPr>
        <w:t>.</w:t>
      </w:r>
    </w:p>
    <w:p w:rsidR="008E3D59" w:rsidRDefault="00B61370" w:rsidP="00B56CFD">
      <w:pPr>
        <w:pStyle w:val="Default"/>
        <w:jc w:val="both"/>
        <w:rPr>
          <w:rFonts w:eastAsiaTheme="minorHAnsi"/>
          <w:sz w:val="20"/>
          <w:szCs w:val="20"/>
          <w:lang w:val="ru-RU" w:eastAsia="en-US"/>
        </w:rPr>
      </w:pPr>
      <w:r w:rsidRPr="00B61370">
        <w:t xml:space="preserve">4. </w:t>
      </w:r>
      <w:r w:rsidR="00B56CFD">
        <w:rPr>
          <w:rFonts w:ascii="Times New Roman" w:hAnsi="Times New Roman" w:cs="Times New Roman"/>
          <w:color w:val="auto"/>
          <w:lang w:eastAsia="en-US"/>
        </w:rPr>
        <w:t>К</w:t>
      </w:r>
      <w:r w:rsidR="00B56CFD" w:rsidRPr="00B56CFD">
        <w:rPr>
          <w:rFonts w:ascii="Times New Roman" w:hAnsi="Times New Roman" w:cs="Times New Roman"/>
          <w:color w:val="auto"/>
          <w:lang w:eastAsia="en-US"/>
        </w:rPr>
        <w:t xml:space="preserve">онтрольні штами EUCAST для </w:t>
      </w:r>
      <w:r w:rsidR="00B56CFD">
        <w:rPr>
          <w:rFonts w:ascii="Times New Roman" w:hAnsi="Times New Roman" w:cs="Times New Roman"/>
          <w:color w:val="auto"/>
          <w:lang w:eastAsia="en-US"/>
        </w:rPr>
        <w:t>поточного</w:t>
      </w:r>
      <w:r w:rsidR="00B56CFD" w:rsidRPr="00B56CFD">
        <w:rPr>
          <w:rFonts w:ascii="Times New Roman" w:hAnsi="Times New Roman" w:cs="Times New Roman"/>
          <w:color w:val="auto"/>
          <w:lang w:eastAsia="en-US"/>
        </w:rPr>
        <w:t xml:space="preserve"> контролю якості використовуються </w:t>
      </w:r>
      <w:r w:rsidR="00B56CFD">
        <w:rPr>
          <w:rFonts w:ascii="Times New Roman" w:hAnsi="Times New Roman" w:cs="Times New Roman"/>
          <w:color w:val="auto"/>
          <w:lang w:eastAsia="en-US"/>
        </w:rPr>
        <w:t>д</w:t>
      </w:r>
      <w:r w:rsidRPr="00B56CFD">
        <w:rPr>
          <w:rFonts w:ascii="Times New Roman" w:hAnsi="Times New Roman" w:cs="Times New Roman"/>
          <w:color w:val="auto"/>
          <w:lang w:eastAsia="en-US"/>
        </w:rPr>
        <w:t xml:space="preserve">ля контролю </w:t>
      </w:r>
      <w:r w:rsidR="00B56CFD">
        <w:rPr>
          <w:rFonts w:ascii="Times New Roman" w:hAnsi="Times New Roman" w:cs="Times New Roman"/>
          <w:color w:val="auto"/>
          <w:lang w:eastAsia="en-US"/>
        </w:rPr>
        <w:t>виконання</w:t>
      </w:r>
      <w:r w:rsidRPr="00B56CFD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56CFD">
        <w:rPr>
          <w:rFonts w:ascii="Times New Roman" w:hAnsi="Times New Roman" w:cs="Times New Roman"/>
          <w:color w:val="auto"/>
          <w:lang w:eastAsia="en-US"/>
        </w:rPr>
        <w:t>дослідження.</w:t>
      </w:r>
      <w:r w:rsidRPr="00B56CFD">
        <w:rPr>
          <w:rFonts w:ascii="Times New Roman" w:hAnsi="Times New Roman" w:cs="Times New Roman"/>
          <w:color w:val="auto"/>
          <w:lang w:eastAsia="en-US"/>
        </w:rPr>
        <w:t xml:space="preserve"> Контрольні тести слід </w:t>
      </w:r>
      <w:r w:rsidR="002C082B">
        <w:rPr>
          <w:rFonts w:ascii="Times New Roman" w:hAnsi="Times New Roman" w:cs="Times New Roman"/>
          <w:color w:val="auto"/>
          <w:lang w:eastAsia="en-US"/>
        </w:rPr>
        <w:t>виконувати</w:t>
      </w:r>
      <w:r w:rsidRPr="00B56CFD">
        <w:rPr>
          <w:rFonts w:ascii="Times New Roman" w:hAnsi="Times New Roman" w:cs="Times New Roman"/>
          <w:color w:val="auto"/>
          <w:lang w:eastAsia="en-US"/>
        </w:rPr>
        <w:t xml:space="preserve"> і перевіряти щодня або принаймні чотири рази на тиждень для антибіотиків, що входять до складу</w:t>
      </w:r>
      <w:r w:rsidR="00B56CFD" w:rsidRPr="00B56CFD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56CFD">
        <w:rPr>
          <w:rFonts w:ascii="Times New Roman" w:hAnsi="Times New Roman" w:cs="Times New Roman"/>
          <w:color w:val="auto"/>
          <w:lang w:eastAsia="en-US"/>
        </w:rPr>
        <w:t>звичайн</w:t>
      </w:r>
      <w:r w:rsidR="00B56CFD">
        <w:rPr>
          <w:rFonts w:ascii="Times New Roman" w:hAnsi="Times New Roman" w:cs="Times New Roman"/>
          <w:color w:val="auto"/>
          <w:lang w:eastAsia="en-US"/>
        </w:rPr>
        <w:t>ого</w:t>
      </w:r>
      <w:r w:rsidRPr="00B56CFD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56CFD">
        <w:rPr>
          <w:rFonts w:ascii="Times New Roman" w:hAnsi="Times New Roman" w:cs="Times New Roman"/>
          <w:color w:val="auto"/>
          <w:lang w:eastAsia="en-US"/>
        </w:rPr>
        <w:t>набору</w:t>
      </w:r>
      <w:r w:rsidRPr="00B56CFD">
        <w:rPr>
          <w:rFonts w:ascii="Times New Roman" w:hAnsi="Times New Roman" w:cs="Times New Roman"/>
          <w:color w:val="auto"/>
          <w:lang w:eastAsia="en-US"/>
        </w:rPr>
        <w:t xml:space="preserve">. Для аналізу результатів тестування </w:t>
      </w:r>
      <w:proofErr w:type="spellStart"/>
      <w:r w:rsidRPr="00B56CFD">
        <w:rPr>
          <w:rFonts w:ascii="Times New Roman" w:hAnsi="Times New Roman" w:cs="Times New Roman"/>
          <w:color w:val="auto"/>
          <w:lang w:eastAsia="en-US"/>
        </w:rPr>
        <w:t>К</w:t>
      </w:r>
      <w:r w:rsidR="00376EFE">
        <w:rPr>
          <w:rFonts w:ascii="Times New Roman" w:hAnsi="Times New Roman" w:cs="Times New Roman"/>
          <w:color w:val="auto"/>
          <w:lang w:eastAsia="en-US"/>
        </w:rPr>
        <w:t>Я</w:t>
      </w:r>
      <w:proofErr w:type="spellEnd"/>
      <w:r w:rsidRPr="00B56CFD">
        <w:rPr>
          <w:rFonts w:ascii="Times New Roman" w:hAnsi="Times New Roman" w:cs="Times New Roman"/>
          <w:color w:val="auto"/>
          <w:lang w:eastAsia="en-US"/>
        </w:rPr>
        <w:t xml:space="preserve"> див.</w:t>
      </w:r>
      <w:r w:rsidR="00B56CFD">
        <w:t xml:space="preserve"> </w:t>
      </w:r>
      <w:hyperlink r:id="rId9" w:history="1">
        <w:r w:rsidR="008E3D59" w:rsidRPr="00EE6866">
          <w:rPr>
            <w:rStyle w:val="a9"/>
            <w:rFonts w:eastAsiaTheme="minorHAnsi"/>
            <w:sz w:val="20"/>
            <w:szCs w:val="20"/>
            <w:lang w:val="ru-RU" w:eastAsia="en-US"/>
          </w:rPr>
          <w:t>https://eucast.org/ast_of_bacteria/disk_diffusion_methodology/</w:t>
        </w:r>
      </w:hyperlink>
    </w:p>
    <w:p w:rsidR="00B61370" w:rsidRPr="00B61370" w:rsidRDefault="00B61370" w:rsidP="00B56CFD">
      <w:pPr>
        <w:spacing w:after="0" w:line="240" w:lineRule="auto"/>
        <w:jc w:val="both"/>
        <w:rPr>
          <w:sz w:val="24"/>
          <w:szCs w:val="24"/>
        </w:rPr>
      </w:pPr>
    </w:p>
    <w:p w:rsidR="00B61370" w:rsidRDefault="00B61370" w:rsidP="00B56CFD">
      <w:pPr>
        <w:spacing w:after="0" w:line="240" w:lineRule="auto"/>
        <w:jc w:val="both"/>
        <w:rPr>
          <w:sz w:val="24"/>
          <w:szCs w:val="24"/>
        </w:rPr>
      </w:pPr>
      <w:r w:rsidRPr="00B61370">
        <w:rPr>
          <w:sz w:val="24"/>
          <w:szCs w:val="24"/>
        </w:rPr>
        <w:t xml:space="preserve">5. Спеціальні штами, що продукують </w:t>
      </w:r>
      <w:proofErr w:type="spellStart"/>
      <w:r w:rsidRPr="00B61370">
        <w:rPr>
          <w:sz w:val="24"/>
          <w:szCs w:val="24"/>
        </w:rPr>
        <w:t>β-лактамазу</w:t>
      </w:r>
      <w:proofErr w:type="spellEnd"/>
      <w:r w:rsidRPr="00B61370">
        <w:rPr>
          <w:sz w:val="24"/>
          <w:szCs w:val="24"/>
        </w:rPr>
        <w:t xml:space="preserve">, рекомендуються для перевірки </w:t>
      </w:r>
      <w:proofErr w:type="spellStart"/>
      <w:r w:rsidRPr="00B61370">
        <w:rPr>
          <w:sz w:val="24"/>
          <w:szCs w:val="24"/>
        </w:rPr>
        <w:t>інгіб</w:t>
      </w:r>
      <w:r w:rsidR="00B56CFD">
        <w:rPr>
          <w:sz w:val="24"/>
          <w:szCs w:val="24"/>
        </w:rPr>
        <w:t>уючого</w:t>
      </w:r>
      <w:proofErr w:type="spellEnd"/>
      <w:r w:rsidR="00B56CFD">
        <w:rPr>
          <w:sz w:val="24"/>
          <w:szCs w:val="24"/>
        </w:rPr>
        <w:t xml:space="preserve"> компоненту</w:t>
      </w:r>
      <w:r w:rsidRPr="00B61370">
        <w:rPr>
          <w:sz w:val="24"/>
          <w:szCs w:val="24"/>
        </w:rPr>
        <w:t xml:space="preserve"> комбінації β-лактам</w:t>
      </w:r>
      <w:r w:rsidR="00B56CFD">
        <w:rPr>
          <w:sz w:val="24"/>
          <w:szCs w:val="24"/>
        </w:rPr>
        <w:t xml:space="preserve">ів із інгібіторами </w:t>
      </w:r>
      <w:proofErr w:type="spellStart"/>
      <w:r w:rsidRPr="00B61370">
        <w:rPr>
          <w:sz w:val="24"/>
          <w:szCs w:val="24"/>
        </w:rPr>
        <w:t>β-лактамаз</w:t>
      </w:r>
      <w:proofErr w:type="spellEnd"/>
      <w:r w:rsidRPr="00B61370">
        <w:rPr>
          <w:sz w:val="24"/>
          <w:szCs w:val="24"/>
        </w:rPr>
        <w:t xml:space="preserve">. Це має бути частиною </w:t>
      </w:r>
      <w:r w:rsidR="002C082B">
        <w:rPr>
          <w:sz w:val="24"/>
          <w:szCs w:val="24"/>
        </w:rPr>
        <w:t>поточного</w:t>
      </w:r>
      <w:r w:rsidRPr="00B61370">
        <w:rPr>
          <w:sz w:val="24"/>
          <w:szCs w:val="24"/>
        </w:rPr>
        <w:t xml:space="preserve"> контролю якості. Активний</w:t>
      </w:r>
      <w:r w:rsidR="00B56CFD">
        <w:rPr>
          <w:sz w:val="24"/>
          <w:szCs w:val="24"/>
        </w:rPr>
        <w:t xml:space="preserve"> </w:t>
      </w:r>
      <w:r w:rsidRPr="00B61370">
        <w:rPr>
          <w:sz w:val="24"/>
          <w:szCs w:val="24"/>
        </w:rPr>
        <w:t>компонент перевіряється з чутливим</w:t>
      </w:r>
      <w:r w:rsidR="00B56CFD">
        <w:rPr>
          <w:sz w:val="24"/>
          <w:szCs w:val="24"/>
        </w:rPr>
        <w:t xml:space="preserve"> контрольним</w:t>
      </w:r>
      <w:r w:rsidRPr="00B61370">
        <w:rPr>
          <w:sz w:val="24"/>
          <w:szCs w:val="24"/>
        </w:rPr>
        <w:t xml:space="preserve"> штамом.</w:t>
      </w:r>
    </w:p>
    <w:p w:rsidR="00376EFE" w:rsidRPr="00B61370" w:rsidRDefault="00376EFE" w:rsidP="00B56CFD">
      <w:pPr>
        <w:spacing w:after="0" w:line="240" w:lineRule="auto"/>
        <w:jc w:val="both"/>
        <w:rPr>
          <w:sz w:val="24"/>
          <w:szCs w:val="24"/>
        </w:rPr>
      </w:pPr>
    </w:p>
    <w:p w:rsidR="00326DD0" w:rsidRDefault="00B61370" w:rsidP="00B56CFD">
      <w:pPr>
        <w:spacing w:after="0" w:line="240" w:lineRule="auto"/>
        <w:jc w:val="both"/>
        <w:rPr>
          <w:sz w:val="24"/>
          <w:szCs w:val="24"/>
        </w:rPr>
      </w:pPr>
      <w:r w:rsidRPr="00B61370">
        <w:rPr>
          <w:sz w:val="24"/>
          <w:szCs w:val="24"/>
        </w:rPr>
        <w:t xml:space="preserve">6. </w:t>
      </w:r>
      <w:r w:rsidR="00B56CFD">
        <w:rPr>
          <w:sz w:val="24"/>
          <w:szCs w:val="24"/>
        </w:rPr>
        <w:t>Контрольні ш</w:t>
      </w:r>
      <w:r w:rsidRPr="00B61370">
        <w:rPr>
          <w:sz w:val="24"/>
          <w:szCs w:val="24"/>
        </w:rPr>
        <w:t>там</w:t>
      </w:r>
      <w:r w:rsidR="00B56CFD">
        <w:rPr>
          <w:sz w:val="24"/>
          <w:szCs w:val="24"/>
        </w:rPr>
        <w:t>и</w:t>
      </w:r>
      <w:r w:rsidRPr="00B61370">
        <w:rPr>
          <w:sz w:val="24"/>
          <w:szCs w:val="24"/>
        </w:rPr>
        <w:t xml:space="preserve"> EUCAST для розширеного </w:t>
      </w:r>
      <w:proofErr w:type="spellStart"/>
      <w:r w:rsidRPr="00B61370">
        <w:rPr>
          <w:sz w:val="24"/>
          <w:szCs w:val="24"/>
        </w:rPr>
        <w:t>К</w:t>
      </w:r>
      <w:r w:rsidR="00B56CFD">
        <w:rPr>
          <w:sz w:val="24"/>
          <w:szCs w:val="24"/>
        </w:rPr>
        <w:t>Я</w:t>
      </w:r>
      <w:proofErr w:type="spellEnd"/>
      <w:r w:rsidRPr="00B61370">
        <w:rPr>
          <w:sz w:val="24"/>
          <w:szCs w:val="24"/>
        </w:rPr>
        <w:t xml:space="preserve"> є </w:t>
      </w:r>
      <w:r w:rsidR="00B56CFD">
        <w:rPr>
          <w:sz w:val="24"/>
          <w:szCs w:val="24"/>
        </w:rPr>
        <w:t>додатковими</w:t>
      </w:r>
      <w:r w:rsidRPr="00B61370">
        <w:rPr>
          <w:sz w:val="24"/>
          <w:szCs w:val="24"/>
        </w:rPr>
        <w:t xml:space="preserve"> до рутинного контролю якості EUCAST. Ці штами рекомендовані для виявлення специфічних механізмів </w:t>
      </w:r>
      <w:r w:rsidR="00B56CFD">
        <w:rPr>
          <w:sz w:val="24"/>
          <w:szCs w:val="24"/>
        </w:rPr>
        <w:t>резистентності</w:t>
      </w:r>
      <w:r w:rsidRPr="00B61370">
        <w:rPr>
          <w:sz w:val="24"/>
          <w:szCs w:val="24"/>
        </w:rPr>
        <w:t xml:space="preserve"> (мутації ESBL, MRSA, VRE, HLGR та </w:t>
      </w:r>
      <w:r w:rsidR="002C082B">
        <w:rPr>
          <w:sz w:val="24"/>
          <w:szCs w:val="24"/>
        </w:rPr>
        <w:t>мутації ПЗБ</w:t>
      </w:r>
      <w:r w:rsidRPr="00B61370">
        <w:rPr>
          <w:sz w:val="24"/>
          <w:szCs w:val="24"/>
        </w:rPr>
        <w:t xml:space="preserve">) і використовуються для перевірки того, що </w:t>
      </w:r>
      <w:r w:rsidR="00B56CFD">
        <w:rPr>
          <w:sz w:val="24"/>
          <w:szCs w:val="24"/>
        </w:rPr>
        <w:t>поточне визначення чутливості</w:t>
      </w:r>
      <w:r w:rsidRPr="00B61370">
        <w:rPr>
          <w:sz w:val="24"/>
          <w:szCs w:val="24"/>
        </w:rPr>
        <w:t xml:space="preserve"> призведе до правильної категоризації </w:t>
      </w:r>
      <w:r w:rsidR="00B56CFD">
        <w:rPr>
          <w:sz w:val="24"/>
          <w:szCs w:val="24"/>
        </w:rPr>
        <w:t>Ч</w:t>
      </w:r>
      <w:r w:rsidRPr="00B61370">
        <w:rPr>
          <w:sz w:val="24"/>
          <w:szCs w:val="24"/>
        </w:rPr>
        <w:t xml:space="preserve">, </w:t>
      </w:r>
      <w:r w:rsidR="00B56CFD">
        <w:rPr>
          <w:sz w:val="24"/>
          <w:szCs w:val="24"/>
        </w:rPr>
        <w:t>П</w:t>
      </w:r>
      <w:r w:rsidRPr="00B61370">
        <w:rPr>
          <w:sz w:val="24"/>
          <w:szCs w:val="24"/>
        </w:rPr>
        <w:t xml:space="preserve"> та </w:t>
      </w:r>
      <w:r w:rsidR="00B56CFD">
        <w:rPr>
          <w:sz w:val="24"/>
          <w:szCs w:val="24"/>
        </w:rPr>
        <w:t>С</w:t>
      </w:r>
      <w:r w:rsidRPr="00B61370">
        <w:rPr>
          <w:sz w:val="24"/>
          <w:szCs w:val="24"/>
        </w:rPr>
        <w:t xml:space="preserve">. Розширений контроль якості повинен проводитися </w:t>
      </w:r>
      <w:r w:rsidR="00B56CFD">
        <w:rPr>
          <w:sz w:val="24"/>
          <w:szCs w:val="24"/>
        </w:rPr>
        <w:t>при</w:t>
      </w:r>
      <w:r w:rsidRPr="00B61370">
        <w:rPr>
          <w:sz w:val="24"/>
          <w:szCs w:val="24"/>
        </w:rPr>
        <w:t xml:space="preserve"> будь-як</w:t>
      </w:r>
      <w:r w:rsidR="00B56CFD">
        <w:rPr>
          <w:sz w:val="24"/>
          <w:szCs w:val="24"/>
        </w:rPr>
        <w:t>ій</w:t>
      </w:r>
      <w:r w:rsidRPr="00B61370">
        <w:rPr>
          <w:sz w:val="24"/>
          <w:szCs w:val="24"/>
        </w:rPr>
        <w:t xml:space="preserve"> змін</w:t>
      </w:r>
      <w:r w:rsidR="00B56CFD">
        <w:rPr>
          <w:sz w:val="24"/>
          <w:szCs w:val="24"/>
        </w:rPr>
        <w:t>і</w:t>
      </w:r>
      <w:r w:rsidRPr="00B61370">
        <w:rPr>
          <w:sz w:val="24"/>
          <w:szCs w:val="24"/>
        </w:rPr>
        <w:t xml:space="preserve"> системи </w:t>
      </w:r>
      <w:r w:rsidR="00B56CFD">
        <w:rPr>
          <w:sz w:val="24"/>
          <w:szCs w:val="24"/>
        </w:rPr>
        <w:t xml:space="preserve">визначення чутливості </w:t>
      </w:r>
      <w:r w:rsidRPr="00B61370">
        <w:rPr>
          <w:sz w:val="24"/>
          <w:szCs w:val="24"/>
        </w:rPr>
        <w:t>(з кожною новою партією дисків або середовища) та/або щомісяця.</w:t>
      </w:r>
    </w:p>
    <w:p w:rsidR="00B56CFD" w:rsidRDefault="00B56CFD" w:rsidP="00B56CFD">
      <w:pPr>
        <w:spacing w:after="0" w:line="240" w:lineRule="auto"/>
        <w:jc w:val="both"/>
        <w:rPr>
          <w:sz w:val="24"/>
          <w:szCs w:val="24"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D57EE" w:rsidRDefault="002D57EE" w:rsidP="00B56CFD">
      <w:pPr>
        <w:spacing w:after="0" w:line="240" w:lineRule="auto"/>
        <w:jc w:val="both"/>
        <w:rPr>
          <w:b/>
        </w:rPr>
      </w:pPr>
    </w:p>
    <w:p w:rsidR="002C082B" w:rsidRDefault="002C082B" w:rsidP="00B56CFD">
      <w:pPr>
        <w:spacing w:after="0" w:line="240" w:lineRule="auto"/>
        <w:jc w:val="both"/>
        <w:rPr>
          <w:b/>
        </w:rPr>
      </w:pPr>
    </w:p>
    <w:p w:rsidR="002C082B" w:rsidRDefault="002C082B" w:rsidP="00B56CFD">
      <w:pPr>
        <w:spacing w:after="0" w:line="240" w:lineRule="auto"/>
        <w:jc w:val="both"/>
        <w:rPr>
          <w:b/>
        </w:rPr>
      </w:pPr>
    </w:p>
    <w:p w:rsidR="002D57EE" w:rsidRDefault="002D57EE" w:rsidP="002D57EE">
      <w:pPr>
        <w:spacing w:after="0" w:line="240" w:lineRule="auto"/>
        <w:jc w:val="right"/>
        <w:rPr>
          <w:sz w:val="20"/>
          <w:szCs w:val="20"/>
        </w:rPr>
      </w:pPr>
    </w:p>
    <w:p w:rsidR="002D57EE" w:rsidRDefault="002D57EE" w:rsidP="002D57EE">
      <w:pPr>
        <w:spacing w:after="0" w:line="240" w:lineRule="auto"/>
        <w:jc w:val="right"/>
        <w:rPr>
          <w:sz w:val="20"/>
          <w:szCs w:val="20"/>
        </w:rPr>
      </w:pPr>
    </w:p>
    <w:p w:rsidR="002D57EE" w:rsidRPr="002C082B" w:rsidRDefault="002D57EE" w:rsidP="002D57EE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2C082B" w:rsidRPr="002C082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76EFE">
        <w:rPr>
          <w:sz w:val="20"/>
          <w:szCs w:val="20"/>
        </w:rPr>
        <w:t>1</w:t>
      </w:r>
      <w:r w:rsidR="002C082B" w:rsidRPr="002C082B">
        <w:rPr>
          <w:sz w:val="20"/>
          <w:szCs w:val="20"/>
        </w:rPr>
        <w:t>2</w:t>
      </w:r>
      <w:r>
        <w:rPr>
          <w:sz w:val="20"/>
          <w:szCs w:val="20"/>
        </w:rPr>
        <w:t>.0, дійсна з 01.01.20</w:t>
      </w:r>
      <w:r w:rsidR="00376EFE">
        <w:rPr>
          <w:sz w:val="20"/>
          <w:szCs w:val="20"/>
        </w:rPr>
        <w:t>2</w:t>
      </w:r>
      <w:r w:rsidR="002C082B" w:rsidRPr="002C082B">
        <w:rPr>
          <w:sz w:val="20"/>
          <w:szCs w:val="20"/>
        </w:rPr>
        <w:t>2</w:t>
      </w:r>
    </w:p>
    <w:p w:rsidR="00B56CFD" w:rsidRDefault="00B56CFD" w:rsidP="00B56CFD">
      <w:pPr>
        <w:spacing w:after="0" w:line="240" w:lineRule="auto"/>
        <w:jc w:val="both"/>
        <w:rPr>
          <w:b/>
        </w:rPr>
      </w:pPr>
      <w:r w:rsidRPr="00B56CFD">
        <w:rPr>
          <w:b/>
        </w:rPr>
        <w:t>Зміни відносно попередньої версії</w:t>
      </w:r>
    </w:p>
    <w:p w:rsidR="00B56CFD" w:rsidRPr="00B56CFD" w:rsidRDefault="00B56CFD" w:rsidP="00B56CFD">
      <w:pPr>
        <w:spacing w:after="0" w:line="240" w:lineRule="auto"/>
        <w:jc w:val="both"/>
        <w:rPr>
          <w:b/>
        </w:rPr>
      </w:pP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366"/>
      </w:tblGrid>
      <w:tr w:rsidR="00B56CFD" w:rsidRPr="00EC5BC6" w:rsidTr="00EC5BC6">
        <w:trPr>
          <w:trHeight w:val="347"/>
        </w:trPr>
        <w:tc>
          <w:tcPr>
            <w:tcW w:w="2660" w:type="dxa"/>
          </w:tcPr>
          <w:p w:rsidR="008E3D59" w:rsidRDefault="00B56CFD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Версія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376EFE"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2C082B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.0 </w:t>
            </w:r>
          </w:p>
          <w:p w:rsidR="00B56CFD" w:rsidRPr="00EC5BC6" w:rsidRDefault="008E3D59" w:rsidP="002C082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202</w:t>
            </w:r>
            <w:r w:rsidR="002C082B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="00B56CFD"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="00B56CFD"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01 </w:t>
            </w:r>
          </w:p>
        </w:tc>
        <w:tc>
          <w:tcPr>
            <w:tcW w:w="7366" w:type="dxa"/>
          </w:tcPr>
          <w:p w:rsidR="00B56CFD" w:rsidRPr="00EC5BC6" w:rsidRDefault="00B56CFD" w:rsidP="00376EFE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Зміни</w:t>
            </w:r>
          </w:p>
          <w:p w:rsidR="00B56CFD" w:rsidRPr="00EC5BC6" w:rsidRDefault="000F254A" w:rsidP="00CE5D17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Клітини, які містять зміни або доповнення </w:t>
            </w:r>
            <w:r w:rsidR="00B56CFD" w:rsidRPr="00EC5BC6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у таблицях </w:t>
            </w:r>
            <w:proofErr w:type="spellStart"/>
            <w:r w:rsidRPr="00EC5BC6">
              <w:rPr>
                <w:rFonts w:eastAsiaTheme="minorHAnsi"/>
                <w:color w:val="000000"/>
                <w:sz w:val="20"/>
                <w:szCs w:val="20"/>
              </w:rPr>
              <w:t>КЯ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B56CFD" w:rsidRPr="00EC5BC6">
              <w:rPr>
                <w:rFonts w:eastAsiaTheme="minorHAnsi"/>
                <w:color w:val="000000"/>
                <w:sz w:val="20"/>
                <w:szCs w:val="20"/>
                <w:lang w:val="en-US"/>
              </w:rPr>
              <w:t>EUCAST</w:t>
            </w:r>
            <w:r w:rsidR="00B56CFD" w:rsidRPr="00EC5BC6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EC5BC6">
              <w:rPr>
                <w:rFonts w:eastAsiaTheme="minorHAnsi"/>
                <w:color w:val="000000"/>
                <w:sz w:val="20"/>
                <w:szCs w:val="20"/>
              </w:rPr>
              <w:t>в</w:t>
            </w:r>
            <w:r w:rsidR="00CE5D17" w:rsidRPr="00CE5D17">
              <w:rPr>
                <w:rFonts w:eastAsiaTheme="minorHAnsi"/>
                <w:color w:val="000000"/>
                <w:sz w:val="20"/>
                <w:szCs w:val="20"/>
              </w:rPr>
              <w:t xml:space="preserve">. </w:t>
            </w:r>
            <w:r w:rsidR="008E3D59" w:rsidRPr="008E3D59">
              <w:rPr>
                <w:rFonts w:eastAsiaTheme="minorHAnsi"/>
                <w:color w:val="000000"/>
                <w:sz w:val="20"/>
                <w:szCs w:val="20"/>
              </w:rPr>
              <w:t>1</w:t>
            </w:r>
            <w:r w:rsidR="00CE5D17" w:rsidRPr="00CE5D17">
              <w:rPr>
                <w:rFonts w:eastAsiaTheme="minorHAnsi"/>
                <w:color w:val="000000"/>
                <w:sz w:val="20"/>
                <w:szCs w:val="20"/>
              </w:rPr>
              <w:t>1</w:t>
            </w:r>
            <w:r w:rsidR="00B56CFD" w:rsidRPr="00EC5BC6">
              <w:rPr>
                <w:rFonts w:eastAsiaTheme="minorHAnsi"/>
                <w:color w:val="000000"/>
                <w:sz w:val="20"/>
                <w:szCs w:val="20"/>
              </w:rPr>
              <w:t xml:space="preserve">.0 </w:t>
            </w:r>
            <w:r w:rsidRPr="00EC5BC6">
              <w:rPr>
                <w:rFonts w:eastAsiaTheme="minorHAnsi"/>
                <w:color w:val="000000"/>
                <w:sz w:val="20"/>
                <w:szCs w:val="20"/>
              </w:rPr>
              <w:t>зафарбовані жовтим</w:t>
            </w:r>
            <w:r w:rsidR="00B56CFD" w:rsidRPr="00EC5BC6">
              <w:rPr>
                <w:rFonts w:eastAsiaTheme="minorHAns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56CFD" w:rsidRPr="00EC5BC6" w:rsidTr="00174D7E">
        <w:trPr>
          <w:trHeight w:val="586"/>
        </w:trPr>
        <w:tc>
          <w:tcPr>
            <w:tcW w:w="2660" w:type="dxa"/>
          </w:tcPr>
          <w:p w:rsidR="00B56CFD" w:rsidRPr="00EC5BC6" w:rsidRDefault="00376EFE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>Рекомендовані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>штами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для рутинного КЯ</w:t>
            </w:r>
            <w:r w:rsidR="00B56CFD"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66" w:type="dxa"/>
          </w:tcPr>
          <w:p w:rsidR="00B56CFD" w:rsidRPr="00174D7E" w:rsidRDefault="00376EFE" w:rsidP="00376EFE">
            <w:pPr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  <w:r w:rsidRPr="002C082B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• </w:t>
            </w: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Додано</w:t>
            </w:r>
            <w:r w:rsidRPr="002C082B">
              <w:rPr>
                <w:rFonts w:eastAsia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4D7E">
              <w:rPr>
                <w:i/>
                <w:iCs/>
                <w:sz w:val="17"/>
                <w:szCs w:val="17"/>
              </w:rPr>
              <w:t>Vibrio</w:t>
            </w:r>
            <w:proofErr w:type="spellEnd"/>
            <w:r w:rsidR="00174D7E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="00174D7E">
              <w:rPr>
                <w:sz w:val="17"/>
                <w:szCs w:val="17"/>
              </w:rPr>
              <w:t>spp</w:t>
            </w:r>
            <w:proofErr w:type="spellEnd"/>
            <w:r w:rsidR="00174D7E">
              <w:rPr>
                <w:sz w:val="17"/>
                <w:szCs w:val="17"/>
              </w:rPr>
              <w:t xml:space="preserve">. </w:t>
            </w:r>
          </w:p>
        </w:tc>
      </w:tr>
      <w:tr w:rsidR="00B56CFD" w:rsidRPr="00EC5BC6" w:rsidTr="00EC5BC6">
        <w:trPr>
          <w:trHeight w:val="858"/>
        </w:trPr>
        <w:tc>
          <w:tcPr>
            <w:tcW w:w="2660" w:type="dxa"/>
          </w:tcPr>
          <w:p w:rsidR="00B56CFD" w:rsidRPr="00EC5BC6" w:rsidRDefault="00B56CFD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ATCC 25922 </w:t>
            </w:r>
          </w:p>
        </w:tc>
        <w:tc>
          <w:tcPr>
            <w:tcW w:w="7366" w:type="dxa"/>
          </w:tcPr>
          <w:p w:rsidR="000F254A" w:rsidRPr="00EC5BC6" w:rsidRDefault="000F254A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Нові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діапазони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</w:p>
          <w:p w:rsidR="00376EFE" w:rsidRDefault="00376EFE" w:rsidP="00376EF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</w:rPr>
              <w:t>Азитроміцин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 (</w:t>
            </w:r>
            <w:r w:rsidR="00174D7E">
              <w:rPr>
                <w:rFonts w:eastAsiaTheme="minorHAnsi"/>
                <w:color w:val="000000"/>
                <w:sz w:val="20"/>
                <w:szCs w:val="20"/>
              </w:rPr>
              <w:t>діаметр зони</w:t>
            </w:r>
            <w:r w:rsidRPr="00EC5BC6">
              <w:rPr>
                <w:rFonts w:eastAsiaTheme="minorHAnsi"/>
                <w:color w:val="000000"/>
                <w:sz w:val="20"/>
                <w:szCs w:val="20"/>
              </w:rPr>
              <w:t>)</w:t>
            </w:r>
          </w:p>
          <w:p w:rsidR="008E3D59" w:rsidRPr="008E3D59" w:rsidRDefault="008E3D59" w:rsidP="00376EF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</w:rPr>
              <w:t>Меропенем-ваборбактам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(діаметр зони)</w:t>
            </w:r>
          </w:p>
          <w:p w:rsidR="000F254A" w:rsidRPr="00EC5BC6" w:rsidRDefault="00174D7E" w:rsidP="00376EF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Переглянуті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діапазони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</w:p>
          <w:p w:rsidR="00B56CFD" w:rsidRDefault="00B56CFD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</w:rPr>
              <w:t>Іміпенем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</w:rPr>
              <w:t xml:space="preserve"> (МІК)</w:t>
            </w:r>
          </w:p>
          <w:p w:rsidR="008E3D59" w:rsidRDefault="008E3D59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</w:rPr>
              <w:t>Іміпенем-релебактам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</w:rPr>
              <w:t xml:space="preserve"> (МІК)</w:t>
            </w:r>
          </w:p>
          <w:p w:rsidR="00174D7E" w:rsidRPr="00174D7E" w:rsidRDefault="00174D7E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174D7E">
              <w:rPr>
                <w:rFonts w:eastAsiaTheme="minorHAnsi"/>
                <w:b/>
                <w:color w:val="000000"/>
                <w:sz w:val="20"/>
                <w:szCs w:val="20"/>
              </w:rPr>
              <w:t>Нові коментарі</w:t>
            </w:r>
          </w:p>
          <w:p w:rsidR="00174D7E" w:rsidRDefault="00174D7E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Коментар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7</w:t>
            </w:r>
          </w:p>
          <w:p w:rsidR="00174D7E" w:rsidRPr="00174D7E" w:rsidRDefault="00174D7E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74D7E">
              <w:rPr>
                <w:rFonts w:eastAsiaTheme="minorHAnsi"/>
                <w:b/>
                <w:color w:val="000000"/>
                <w:sz w:val="20"/>
                <w:szCs w:val="20"/>
                <w:lang w:val="ru-RU"/>
              </w:rPr>
              <w:t>Переглянуті</w:t>
            </w:r>
            <w:proofErr w:type="spellEnd"/>
            <w:r w:rsidRPr="00174D7E">
              <w:rPr>
                <w:rFonts w:eastAsiaTheme="min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D7E">
              <w:rPr>
                <w:rFonts w:eastAsiaTheme="minorHAnsi"/>
                <w:b/>
                <w:color w:val="000000"/>
                <w:sz w:val="20"/>
                <w:szCs w:val="20"/>
                <w:lang w:val="ru-RU"/>
              </w:rPr>
              <w:t>коментарі</w:t>
            </w:r>
            <w:proofErr w:type="spellEnd"/>
          </w:p>
          <w:p w:rsidR="00174D7E" w:rsidRPr="00EC5BC6" w:rsidRDefault="00174D7E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Коментар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4 (один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загальний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коментар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інгібуючих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компонентів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B56CFD" w:rsidRPr="00EC5BC6" w:rsidTr="00EC5BC6">
        <w:trPr>
          <w:trHeight w:val="606"/>
        </w:trPr>
        <w:tc>
          <w:tcPr>
            <w:tcW w:w="2660" w:type="dxa"/>
          </w:tcPr>
          <w:p w:rsidR="00B56CFD" w:rsidRPr="00EC5BC6" w:rsidRDefault="00B56CFD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ATCC 27853 </w:t>
            </w:r>
          </w:p>
        </w:tc>
        <w:tc>
          <w:tcPr>
            <w:tcW w:w="7366" w:type="dxa"/>
          </w:tcPr>
          <w:p w:rsidR="000F254A" w:rsidRPr="00EC5BC6" w:rsidRDefault="000F254A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Нові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діапазони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74D7E" w:rsidRDefault="008E3D59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</w:rPr>
              <w:t>Меропенем-ваборбактам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</w:rPr>
              <w:t xml:space="preserve">  (діаметр зони)</w:t>
            </w:r>
          </w:p>
          <w:p w:rsidR="00376EFE" w:rsidRPr="00EC5BC6" w:rsidRDefault="0027490B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Переглянуті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4D7E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коментарі</w:t>
            </w:r>
            <w:proofErr w:type="spellEnd"/>
          </w:p>
          <w:p w:rsidR="00B56CFD" w:rsidRPr="00174D7E" w:rsidRDefault="0027490B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Коментар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5 (один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загальний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коментар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інгібуючих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компонентів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B56CFD" w:rsidRPr="00EC5BC6" w:rsidTr="00EC5BC6">
        <w:trPr>
          <w:trHeight w:val="224"/>
        </w:trPr>
        <w:tc>
          <w:tcPr>
            <w:tcW w:w="2660" w:type="dxa"/>
          </w:tcPr>
          <w:p w:rsidR="00B56CFD" w:rsidRPr="00EC5BC6" w:rsidRDefault="00B56CFD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ATCC </w:t>
            </w:r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49619</w:t>
            </w: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366" w:type="dxa"/>
          </w:tcPr>
          <w:p w:rsidR="000F254A" w:rsidRPr="00EC5BC6" w:rsidRDefault="000F254A" w:rsidP="000F254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Нові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діапазони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27490B" w:rsidRPr="00EC5BC6" w:rsidRDefault="0027490B" w:rsidP="002749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</w:rPr>
              <w:t>Флофенікол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(MI</w:t>
            </w:r>
            <w:r w:rsidR="008E3D5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К</w:t>
            </w: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>)</w:t>
            </w:r>
          </w:p>
          <w:p w:rsidR="0027490B" w:rsidRDefault="00174D7E" w:rsidP="002749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Переглянуті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діапазони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</w:p>
          <w:p w:rsidR="00861255" w:rsidRPr="00861255" w:rsidRDefault="00861255" w:rsidP="002749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Амоксицилін-клавуланова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кислота (МІК), див. к</w:t>
            </w:r>
            <w:proofErr w:type="spellStart"/>
            <w:r w:rsidRPr="00EC5BC6">
              <w:rPr>
                <w:rFonts w:eastAsiaTheme="minorHAnsi"/>
                <w:color w:val="000000"/>
                <w:sz w:val="20"/>
                <w:szCs w:val="20"/>
              </w:rPr>
              <w:t>оментар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4</w:t>
            </w:r>
          </w:p>
          <w:p w:rsidR="00861255" w:rsidRDefault="00861255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• </w:t>
            </w:r>
            <w:proofErr w:type="spellStart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Іміпенем-релебактам</w:t>
            </w:r>
            <w:proofErr w:type="spellEnd"/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(МІК), див. к</w:t>
            </w:r>
            <w:proofErr w:type="spellStart"/>
            <w:r w:rsidRPr="00EC5BC6">
              <w:rPr>
                <w:rFonts w:eastAsiaTheme="minorHAnsi"/>
                <w:color w:val="000000"/>
                <w:sz w:val="20"/>
                <w:szCs w:val="20"/>
              </w:rPr>
              <w:t>оментар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174D7E">
              <w:rPr>
                <w:rFonts w:eastAsiaTheme="minorHAnsi"/>
                <w:color w:val="000000"/>
                <w:sz w:val="20"/>
                <w:szCs w:val="20"/>
                <w:lang w:val="ru-RU"/>
              </w:rPr>
              <w:t>4</w:t>
            </w:r>
          </w:p>
          <w:p w:rsidR="00174D7E" w:rsidRPr="00174D7E" w:rsidRDefault="00174D7E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174D7E">
              <w:rPr>
                <w:rFonts w:eastAsiaTheme="minorHAnsi"/>
                <w:b/>
                <w:color w:val="000000"/>
                <w:sz w:val="20"/>
                <w:szCs w:val="20"/>
                <w:lang w:val="ru-RU"/>
              </w:rPr>
              <w:t>Переглянуті</w:t>
            </w:r>
            <w:proofErr w:type="spellEnd"/>
            <w:r w:rsidRPr="00174D7E">
              <w:rPr>
                <w:rFonts w:eastAsiaTheme="minorHAnsi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D7E">
              <w:rPr>
                <w:rFonts w:eastAsiaTheme="minorHAnsi"/>
                <w:b/>
                <w:color w:val="000000"/>
                <w:sz w:val="20"/>
                <w:szCs w:val="20"/>
                <w:lang w:val="ru-RU"/>
              </w:rPr>
              <w:t>коментарі</w:t>
            </w:r>
            <w:proofErr w:type="spellEnd"/>
          </w:p>
          <w:p w:rsidR="00174D7E" w:rsidRPr="00EC5BC6" w:rsidRDefault="00174D7E" w:rsidP="00174D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Коментар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4</w:t>
            </w:r>
          </w:p>
        </w:tc>
      </w:tr>
      <w:tr w:rsidR="00B56CFD" w:rsidRPr="00EC5BC6" w:rsidTr="00EC5BC6">
        <w:trPr>
          <w:trHeight w:val="224"/>
        </w:trPr>
        <w:tc>
          <w:tcPr>
            <w:tcW w:w="2660" w:type="dxa"/>
          </w:tcPr>
          <w:p w:rsidR="00B56CFD" w:rsidRPr="00EC5BC6" w:rsidRDefault="00B56CFD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ATCC 49766 </w:t>
            </w:r>
          </w:p>
        </w:tc>
        <w:tc>
          <w:tcPr>
            <w:tcW w:w="7366" w:type="dxa"/>
          </w:tcPr>
          <w:p w:rsidR="002D57EE" w:rsidRPr="00EC5BC6" w:rsidRDefault="00174D7E" w:rsidP="002D57E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Переглянуті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коментарі</w:t>
            </w:r>
            <w:proofErr w:type="spellEnd"/>
          </w:p>
          <w:p w:rsidR="00B56CFD" w:rsidRPr="00EC5BC6" w:rsidRDefault="00174D7E" w:rsidP="002749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•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Коментар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5 (один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загальний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коментар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інгібуючих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компонентів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174D7E" w:rsidRPr="00EC5BC6" w:rsidTr="00EC5BC6">
        <w:trPr>
          <w:trHeight w:val="224"/>
        </w:trPr>
        <w:tc>
          <w:tcPr>
            <w:tcW w:w="2660" w:type="dxa"/>
          </w:tcPr>
          <w:p w:rsidR="00174D7E" w:rsidRPr="00EC5BC6" w:rsidRDefault="00174D7E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>АТСС 33396</w:t>
            </w:r>
          </w:p>
        </w:tc>
        <w:tc>
          <w:tcPr>
            <w:tcW w:w="7366" w:type="dxa"/>
          </w:tcPr>
          <w:p w:rsidR="00174D7E" w:rsidRDefault="00174D7E" w:rsidP="002D57E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Нова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таблиця</w:t>
            </w:r>
            <w:proofErr w:type="spellEnd"/>
          </w:p>
          <w:p w:rsidR="00174D7E" w:rsidRPr="00174D7E" w:rsidRDefault="00174D7E" w:rsidP="002D57E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>•</w:t>
            </w:r>
            <w:r w:rsidR="00C85895"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85895" w:rsidRPr="00C85895">
              <w:rPr>
                <w:rFonts w:eastAsiaTheme="minorHAnsi"/>
                <w:bCs/>
                <w:color w:val="000000"/>
                <w:sz w:val="20"/>
                <w:szCs w:val="20"/>
                <w:lang w:val="ru-RU"/>
              </w:rPr>
              <w:t>діапазони</w:t>
            </w:r>
            <w:proofErr w:type="spellEnd"/>
            <w:r w:rsidR="00C85895" w:rsidRPr="00C85895">
              <w:rPr>
                <w:rFonts w:eastAsiaTheme="minorHAnsi"/>
                <w:bCs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="00C85895" w:rsidRPr="00C85895">
              <w:rPr>
                <w:rFonts w:eastAsiaTheme="minorHAnsi"/>
                <w:bCs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val="ru-RU"/>
              </w:rPr>
              <w:t>МІК</w:t>
            </w:r>
            <w:r w:rsidR="00C85895">
              <w:rPr>
                <w:rFonts w:eastAsiaTheme="minorHAnsi"/>
                <w:bCs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C85895">
              <w:rPr>
                <w:rFonts w:eastAsiaTheme="minorHAnsi"/>
                <w:bCs/>
                <w:color w:val="000000"/>
                <w:sz w:val="20"/>
                <w:szCs w:val="20"/>
                <w:lang w:val="ru-RU"/>
              </w:rPr>
              <w:t>флорфеніколу</w:t>
            </w:r>
            <w:proofErr w:type="spellEnd"/>
          </w:p>
        </w:tc>
      </w:tr>
      <w:tr w:rsidR="00B56CFD" w:rsidRPr="00EC5BC6" w:rsidTr="00EC5BC6">
        <w:trPr>
          <w:trHeight w:val="480"/>
        </w:trPr>
        <w:tc>
          <w:tcPr>
            <w:tcW w:w="2660" w:type="dxa"/>
          </w:tcPr>
          <w:p w:rsidR="00B56CFD" w:rsidRPr="00EC5BC6" w:rsidRDefault="002D57EE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EC5BC6">
              <w:rPr>
                <w:rFonts w:eastAsiaTheme="minorHAnsi"/>
                <w:color w:val="000000"/>
                <w:sz w:val="20"/>
                <w:szCs w:val="20"/>
              </w:rPr>
              <w:t>інгібуючого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 компоненту комбінацій</w:t>
            </w:r>
            <w:r w:rsidR="0027490B" w:rsidRPr="00EC5BC6">
              <w:rPr>
                <w:rFonts w:eastAsiaTheme="minorHAnsi"/>
                <w:color w:val="000000"/>
                <w:sz w:val="20"/>
                <w:szCs w:val="20"/>
              </w:rPr>
              <w:t xml:space="preserve"> бета-лактамів з інгібіторами</w:t>
            </w:r>
          </w:p>
        </w:tc>
        <w:tc>
          <w:tcPr>
            <w:tcW w:w="7366" w:type="dxa"/>
          </w:tcPr>
          <w:p w:rsidR="002D57EE" w:rsidRPr="00EC5BC6" w:rsidRDefault="002D57EE" w:rsidP="002D57E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Нові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діапазони</w:t>
            </w:r>
            <w:proofErr w:type="spellEnd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 xml:space="preserve"> контролю </w:t>
            </w:r>
            <w:proofErr w:type="spellStart"/>
            <w:r w:rsidRPr="00EC5BC6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27490B" w:rsidRPr="00EC5BC6" w:rsidRDefault="0027490B" w:rsidP="002D57E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</w:rPr>
            </w:pPr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="00C85895">
              <w:rPr>
                <w:rFonts w:eastAsiaTheme="minorHAnsi"/>
                <w:color w:val="000000"/>
                <w:sz w:val="20"/>
                <w:szCs w:val="20"/>
              </w:rPr>
              <w:t>Меропенем-ваборбактам</w:t>
            </w:r>
            <w:proofErr w:type="spellEnd"/>
            <w:r w:rsidR="00C85895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EC5BC6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 xml:space="preserve">K. </w:t>
            </w:r>
            <w:proofErr w:type="spellStart"/>
            <w:r w:rsidR="00861255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р</w:t>
            </w:r>
            <w:r w:rsidRPr="00EC5BC6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neumoniae</w:t>
            </w:r>
            <w:proofErr w:type="spellEnd"/>
            <w:r w:rsidRPr="00EC5BC6">
              <w:rPr>
                <w:rFonts w:eastAsiaTheme="minorHAnsi"/>
                <w:color w:val="000000"/>
                <w:sz w:val="20"/>
                <w:szCs w:val="20"/>
              </w:rPr>
              <w:t xml:space="preserve"> ATCC BAA-2814 (</w:t>
            </w:r>
            <w:r w:rsidR="00861255">
              <w:rPr>
                <w:rFonts w:eastAsiaTheme="minorHAnsi"/>
                <w:color w:val="000000"/>
                <w:sz w:val="20"/>
                <w:szCs w:val="20"/>
              </w:rPr>
              <w:t>діаметр зони</w:t>
            </w:r>
            <w:r w:rsidRPr="00EC5BC6">
              <w:rPr>
                <w:rFonts w:eastAsiaTheme="minorHAnsi"/>
                <w:color w:val="000000"/>
                <w:sz w:val="20"/>
                <w:szCs w:val="20"/>
              </w:rPr>
              <w:t>)</w:t>
            </w:r>
          </w:p>
          <w:p w:rsidR="00B56CFD" w:rsidRPr="00861255" w:rsidRDefault="00B56CFD" w:rsidP="00B56CF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:rsidR="00B56CFD" w:rsidRPr="00B61370" w:rsidRDefault="00B56CFD" w:rsidP="00B56CFD">
      <w:pPr>
        <w:spacing w:after="0" w:line="240" w:lineRule="auto"/>
        <w:jc w:val="both"/>
        <w:rPr>
          <w:sz w:val="24"/>
          <w:szCs w:val="24"/>
        </w:rPr>
      </w:pPr>
    </w:p>
    <w:p w:rsidR="00326DD0" w:rsidRDefault="00326DD0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861255" w:rsidRDefault="00861255" w:rsidP="00326DD0">
      <w:pPr>
        <w:spacing w:after="0" w:line="240" w:lineRule="auto"/>
        <w:rPr>
          <w:b/>
          <w:i/>
          <w:sz w:val="24"/>
          <w:szCs w:val="24"/>
        </w:rPr>
      </w:pPr>
    </w:p>
    <w:p w:rsidR="00861255" w:rsidRDefault="00861255" w:rsidP="00326DD0">
      <w:pPr>
        <w:spacing w:after="0" w:line="240" w:lineRule="auto"/>
        <w:rPr>
          <w:b/>
          <w:i/>
          <w:sz w:val="24"/>
          <w:szCs w:val="24"/>
        </w:rPr>
      </w:pPr>
    </w:p>
    <w:p w:rsidR="00861255" w:rsidRDefault="00861255" w:rsidP="00326DD0">
      <w:pPr>
        <w:spacing w:after="0" w:line="240" w:lineRule="auto"/>
        <w:rPr>
          <w:b/>
          <w:i/>
          <w:sz w:val="24"/>
          <w:szCs w:val="24"/>
        </w:rPr>
      </w:pPr>
    </w:p>
    <w:p w:rsidR="001F33EC" w:rsidRDefault="001F33EC" w:rsidP="00326DD0">
      <w:pPr>
        <w:spacing w:after="0" w:line="240" w:lineRule="auto"/>
        <w:rPr>
          <w:b/>
          <w:i/>
          <w:sz w:val="24"/>
          <w:szCs w:val="24"/>
        </w:rPr>
      </w:pPr>
    </w:p>
    <w:p w:rsidR="001F33EC" w:rsidRDefault="001F33EC" w:rsidP="00326DD0">
      <w:pPr>
        <w:spacing w:after="0" w:line="240" w:lineRule="auto"/>
        <w:rPr>
          <w:b/>
          <w:i/>
          <w:sz w:val="24"/>
          <w:szCs w:val="24"/>
        </w:rPr>
      </w:pPr>
    </w:p>
    <w:p w:rsidR="001F33EC" w:rsidRDefault="001F33EC" w:rsidP="00326DD0">
      <w:pPr>
        <w:spacing w:after="0" w:line="240" w:lineRule="auto"/>
        <w:rPr>
          <w:b/>
          <w:i/>
          <w:sz w:val="24"/>
          <w:szCs w:val="24"/>
        </w:rPr>
      </w:pPr>
    </w:p>
    <w:p w:rsidR="001F33EC" w:rsidRDefault="001F33EC" w:rsidP="00326DD0">
      <w:pPr>
        <w:spacing w:after="0" w:line="240" w:lineRule="auto"/>
        <w:rPr>
          <w:b/>
          <w:i/>
          <w:sz w:val="24"/>
          <w:szCs w:val="24"/>
        </w:rPr>
      </w:pPr>
    </w:p>
    <w:p w:rsidR="00861255" w:rsidRDefault="00861255" w:rsidP="00326DD0">
      <w:pPr>
        <w:spacing w:after="0" w:line="240" w:lineRule="auto"/>
        <w:rPr>
          <w:b/>
          <w:i/>
          <w:sz w:val="24"/>
          <w:szCs w:val="24"/>
        </w:rPr>
      </w:pPr>
    </w:p>
    <w:p w:rsidR="00861255" w:rsidRDefault="0086125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C85895" w:rsidRDefault="00C85895" w:rsidP="00326DD0">
      <w:pPr>
        <w:spacing w:after="0" w:line="240" w:lineRule="auto"/>
        <w:rPr>
          <w:b/>
          <w:i/>
          <w:sz w:val="24"/>
          <w:szCs w:val="24"/>
        </w:rPr>
      </w:pPr>
    </w:p>
    <w:p w:rsidR="00861255" w:rsidRDefault="00861255" w:rsidP="00326DD0">
      <w:pPr>
        <w:spacing w:after="0" w:line="240" w:lineRule="auto"/>
        <w:rPr>
          <w:b/>
          <w:i/>
          <w:sz w:val="24"/>
          <w:szCs w:val="24"/>
        </w:rPr>
      </w:pPr>
    </w:p>
    <w:p w:rsidR="00EC5BC6" w:rsidRDefault="00EC5BC6" w:rsidP="002D57EE">
      <w:pPr>
        <w:spacing w:after="0" w:line="240" w:lineRule="auto"/>
        <w:jc w:val="center"/>
        <w:rPr>
          <w:sz w:val="20"/>
          <w:szCs w:val="20"/>
        </w:rPr>
      </w:pPr>
    </w:p>
    <w:p w:rsidR="002D57EE" w:rsidRDefault="002D57EE" w:rsidP="002D57EE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C858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7490B">
        <w:rPr>
          <w:sz w:val="20"/>
          <w:szCs w:val="20"/>
        </w:rPr>
        <w:t>1</w:t>
      </w:r>
      <w:r w:rsidR="00C85895">
        <w:rPr>
          <w:sz w:val="20"/>
          <w:szCs w:val="20"/>
        </w:rPr>
        <w:t>2</w:t>
      </w:r>
      <w:r>
        <w:rPr>
          <w:sz w:val="20"/>
          <w:szCs w:val="20"/>
        </w:rPr>
        <w:t>.0, дійсна з 01.01.20</w:t>
      </w:r>
      <w:r w:rsidR="0027490B">
        <w:rPr>
          <w:sz w:val="20"/>
          <w:szCs w:val="20"/>
        </w:rPr>
        <w:t>2</w:t>
      </w:r>
      <w:r w:rsidR="00C85895">
        <w:rPr>
          <w:sz w:val="20"/>
          <w:szCs w:val="20"/>
        </w:rPr>
        <w:t>2</w:t>
      </w:r>
    </w:p>
    <w:p w:rsidR="002D57EE" w:rsidRDefault="002D57EE" w:rsidP="002D57EE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2D57EE" w:rsidRDefault="002D57EE" w:rsidP="002D57EE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2D57EE" w:rsidRDefault="002D57EE" w:rsidP="002D57EE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2D57EE" w:rsidRPr="002D57EE" w:rsidRDefault="002D57EE" w:rsidP="002D57EE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9090" w:type="dxa"/>
        <w:tblLook w:val="01E0"/>
      </w:tblPr>
      <w:tblGrid>
        <w:gridCol w:w="4786"/>
        <w:gridCol w:w="4304"/>
      </w:tblGrid>
      <w:tr w:rsidR="002D57EE" w:rsidRPr="00516979" w:rsidTr="00376EFE">
        <w:tc>
          <w:tcPr>
            <w:tcW w:w="4786" w:type="dxa"/>
            <w:shd w:val="clear" w:color="auto" w:fill="auto"/>
          </w:tcPr>
          <w:p w:rsidR="002D57EE" w:rsidRPr="009441F4" w:rsidRDefault="002D57EE" w:rsidP="00376EFE">
            <w:r w:rsidRPr="00CE1199">
              <w:rPr>
                <w:noProof/>
                <w:lang w:val="ru-RU" w:eastAsia="ru-RU"/>
              </w:rPr>
              <w:drawing>
                <wp:inline distT="0" distB="0" distL="0" distR="0">
                  <wp:extent cx="2419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shd w:val="clear" w:color="auto" w:fill="auto"/>
          </w:tcPr>
          <w:p w:rsidR="002D57EE" w:rsidRPr="009441F4" w:rsidRDefault="002D57EE" w:rsidP="00376EFE">
            <w:r w:rsidRPr="009441F4">
              <w:rPr>
                <w:sz w:val="20"/>
                <w:szCs w:val="20"/>
              </w:rPr>
              <w:t xml:space="preserve">ЄВРОПЕЙСЬКИЙ КОМІТЕТ </w:t>
            </w:r>
            <w:r>
              <w:rPr>
                <w:sz w:val="20"/>
                <w:szCs w:val="20"/>
              </w:rPr>
              <w:t>І</w:t>
            </w:r>
            <w:r w:rsidRPr="009441F4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t>ВИЗНАЧЕННЯ</w:t>
            </w:r>
            <w:r w:rsidRPr="009441F4">
              <w:rPr>
                <w:sz w:val="20"/>
                <w:szCs w:val="20"/>
              </w:rPr>
              <w:t xml:space="preserve"> ЧУТЛИВОСТІ</w:t>
            </w:r>
            <w:r>
              <w:rPr>
                <w:sz w:val="20"/>
                <w:szCs w:val="20"/>
              </w:rPr>
              <w:t xml:space="preserve"> ДО АНТИБІОТИКІВ</w:t>
            </w:r>
          </w:p>
        </w:tc>
      </w:tr>
      <w:tr w:rsidR="002D57EE" w:rsidRPr="00516979" w:rsidTr="00376EFE">
        <w:tc>
          <w:tcPr>
            <w:tcW w:w="9090" w:type="dxa"/>
            <w:gridSpan w:val="2"/>
            <w:shd w:val="clear" w:color="auto" w:fill="auto"/>
          </w:tcPr>
          <w:p w:rsidR="002D57EE" w:rsidRPr="00326DD0" w:rsidRDefault="002D57EE" w:rsidP="00376EFE">
            <w:pPr>
              <w:rPr>
                <w:sz w:val="24"/>
                <w:szCs w:val="24"/>
              </w:rPr>
            </w:pPr>
            <w:r w:rsidRPr="00B46CCF">
              <w:rPr>
                <w:sz w:val="20"/>
                <w:szCs w:val="20"/>
                <w:lang w:val="ru-RU"/>
              </w:rPr>
              <w:t xml:space="preserve">                     </w:t>
            </w:r>
            <w:r w:rsidRPr="00C85895">
              <w:rPr>
                <w:rFonts w:ascii="Bahnschrift" w:hAnsi="Bahnschrift"/>
                <w:b/>
                <w:bCs/>
                <w:sz w:val="18"/>
                <w:szCs w:val="18"/>
              </w:rPr>
              <w:t>Європейське товариство з клінічної мікробіології та інфекційних хвороб</w:t>
            </w:r>
          </w:p>
        </w:tc>
      </w:tr>
    </w:tbl>
    <w:p w:rsidR="002D57EE" w:rsidRPr="002D57EE" w:rsidRDefault="002D57EE" w:rsidP="00326DD0">
      <w:pPr>
        <w:spacing w:after="0" w:line="240" w:lineRule="auto"/>
        <w:rPr>
          <w:sz w:val="24"/>
          <w:szCs w:val="24"/>
          <w:lang w:val="ru-RU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Pr="002D57EE" w:rsidRDefault="002D57EE" w:rsidP="002D57E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Поточний контроль якості</w:t>
      </w: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2D57EE" w:rsidRDefault="002D57EE" w:rsidP="00326DD0">
      <w:pPr>
        <w:spacing w:after="0" w:line="240" w:lineRule="auto"/>
        <w:rPr>
          <w:b/>
          <w:i/>
          <w:sz w:val="24"/>
          <w:szCs w:val="24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  <w:bookmarkStart w:id="0" w:name="_Hlk507865085"/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EC5BC6" w:rsidRDefault="00EC5BC6" w:rsidP="00026D8A">
      <w:pPr>
        <w:spacing w:after="0" w:line="240" w:lineRule="auto"/>
        <w:jc w:val="center"/>
        <w:rPr>
          <w:sz w:val="20"/>
          <w:szCs w:val="20"/>
        </w:rPr>
      </w:pPr>
    </w:p>
    <w:p w:rsidR="001F33EC" w:rsidRDefault="001F33EC" w:rsidP="00026D8A">
      <w:pPr>
        <w:spacing w:after="0" w:line="240" w:lineRule="auto"/>
        <w:jc w:val="center"/>
        <w:rPr>
          <w:sz w:val="20"/>
          <w:szCs w:val="20"/>
        </w:rPr>
      </w:pPr>
    </w:p>
    <w:p w:rsidR="001F33EC" w:rsidRDefault="001F33EC" w:rsidP="00026D8A">
      <w:pPr>
        <w:spacing w:after="0" w:line="240" w:lineRule="auto"/>
        <w:jc w:val="center"/>
        <w:rPr>
          <w:sz w:val="20"/>
          <w:szCs w:val="20"/>
        </w:rPr>
      </w:pPr>
    </w:p>
    <w:p w:rsidR="00861255" w:rsidRDefault="00861255" w:rsidP="00026D8A">
      <w:pPr>
        <w:spacing w:after="0" w:line="240" w:lineRule="auto"/>
        <w:jc w:val="center"/>
        <w:rPr>
          <w:sz w:val="20"/>
          <w:szCs w:val="20"/>
        </w:rPr>
      </w:pPr>
    </w:p>
    <w:p w:rsidR="00C85895" w:rsidRDefault="00C85895" w:rsidP="00026D8A">
      <w:pPr>
        <w:spacing w:after="0" w:line="240" w:lineRule="auto"/>
        <w:jc w:val="center"/>
        <w:rPr>
          <w:sz w:val="20"/>
          <w:szCs w:val="20"/>
        </w:rPr>
      </w:pPr>
    </w:p>
    <w:p w:rsidR="00861255" w:rsidRDefault="00861255" w:rsidP="00026D8A">
      <w:pPr>
        <w:spacing w:after="0" w:line="240" w:lineRule="auto"/>
        <w:jc w:val="center"/>
        <w:rPr>
          <w:sz w:val="20"/>
          <w:szCs w:val="20"/>
        </w:rPr>
      </w:pPr>
    </w:p>
    <w:p w:rsidR="00026D8A" w:rsidRDefault="00026D8A" w:rsidP="00026D8A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C85895">
        <w:rPr>
          <w:sz w:val="20"/>
          <w:szCs w:val="20"/>
        </w:rPr>
        <w:t>.</w:t>
      </w:r>
      <w:r w:rsidR="00861255">
        <w:rPr>
          <w:sz w:val="20"/>
          <w:szCs w:val="20"/>
        </w:rPr>
        <w:t xml:space="preserve"> </w:t>
      </w:r>
      <w:r w:rsidR="0027490B">
        <w:rPr>
          <w:sz w:val="20"/>
          <w:szCs w:val="20"/>
        </w:rPr>
        <w:t>1</w:t>
      </w:r>
      <w:r w:rsidR="00C85895">
        <w:rPr>
          <w:sz w:val="20"/>
          <w:szCs w:val="20"/>
        </w:rPr>
        <w:t>2</w:t>
      </w:r>
      <w:r>
        <w:rPr>
          <w:sz w:val="20"/>
          <w:szCs w:val="20"/>
        </w:rPr>
        <w:t>.0, дійсна з 01.01.20</w:t>
      </w:r>
      <w:r w:rsidR="0027490B">
        <w:rPr>
          <w:sz w:val="20"/>
          <w:szCs w:val="20"/>
        </w:rPr>
        <w:t>2</w:t>
      </w:r>
      <w:r w:rsidR="00C85895">
        <w:rPr>
          <w:sz w:val="20"/>
          <w:szCs w:val="20"/>
        </w:rPr>
        <w:t>2</w:t>
      </w:r>
    </w:p>
    <w:p w:rsidR="00026D8A" w:rsidRDefault="00026D8A" w:rsidP="00026D8A">
      <w:pPr>
        <w:shd w:val="clear" w:color="auto" w:fill="FFFFFF"/>
        <w:spacing w:after="0" w:line="240" w:lineRule="auto"/>
        <w:ind w:left="48"/>
        <w:rPr>
          <w:b/>
          <w:bCs/>
          <w:color w:val="000000"/>
          <w:spacing w:val="-1"/>
          <w:sz w:val="24"/>
          <w:szCs w:val="24"/>
        </w:rPr>
      </w:pPr>
    </w:p>
    <w:p w:rsidR="002D57EE" w:rsidRDefault="002D57EE" w:rsidP="00026D8A">
      <w:pPr>
        <w:shd w:val="clear" w:color="auto" w:fill="FFFFFF"/>
        <w:spacing w:after="0" w:line="240" w:lineRule="auto"/>
        <w:ind w:left="48"/>
        <w:rPr>
          <w:b/>
          <w:bCs/>
          <w:color w:val="000000"/>
          <w:spacing w:val="-1"/>
          <w:sz w:val="24"/>
          <w:szCs w:val="24"/>
        </w:rPr>
      </w:pPr>
      <w:r w:rsidRPr="00C85895">
        <w:rPr>
          <w:b/>
          <w:bCs/>
          <w:color w:val="000000"/>
          <w:spacing w:val="-1"/>
          <w:sz w:val="24"/>
          <w:szCs w:val="24"/>
        </w:rPr>
        <w:t xml:space="preserve">Рекомендовані штами для рутинного контролю якості </w:t>
      </w:r>
    </w:p>
    <w:p w:rsidR="00C85895" w:rsidRPr="00C85895" w:rsidRDefault="00C85895" w:rsidP="00026D8A">
      <w:pPr>
        <w:shd w:val="clear" w:color="auto" w:fill="FFFFFF"/>
        <w:spacing w:after="0" w:line="240" w:lineRule="auto"/>
        <w:ind w:left="48"/>
        <w:rPr>
          <w:sz w:val="24"/>
          <w:szCs w:val="24"/>
          <w:lang w:val="ru-RU"/>
        </w:rPr>
      </w:pPr>
    </w:p>
    <w:p w:rsidR="002D57EE" w:rsidRPr="00026D8A" w:rsidRDefault="002D57EE" w:rsidP="00C85895">
      <w:pPr>
        <w:shd w:val="clear" w:color="auto" w:fill="FFFFFF"/>
        <w:spacing w:after="0" w:line="240" w:lineRule="auto"/>
        <w:ind w:left="43" w:right="-426"/>
        <w:jc w:val="both"/>
        <w:rPr>
          <w:sz w:val="20"/>
          <w:szCs w:val="20"/>
        </w:rPr>
      </w:pPr>
      <w:r w:rsidRPr="00026D8A">
        <w:rPr>
          <w:sz w:val="20"/>
          <w:szCs w:val="20"/>
        </w:rPr>
        <w:t xml:space="preserve">У таблиці 1 наведені рекомендовані штами для контролю якості для кожного організму або груп організмів у таблицях граничних значень EUCAST. Рекомендації базуються на використанні штамів того ж (або подібного) виду, як і організм, що підлягає дослідженню (тобто основний контроль якості), але іноді  слід використовувати інші штами для контролю якості, щоб охопити всі препарати. У Таблиці 2 перелічені рекомендовані EUCAST контрольні штами для контролю комбінацій β-лактамів з інгібіторами. </w:t>
      </w:r>
    </w:p>
    <w:p w:rsidR="00026D8A" w:rsidRDefault="00026D8A" w:rsidP="00026D8A">
      <w:pPr>
        <w:shd w:val="clear" w:color="auto" w:fill="FFFFFF"/>
        <w:spacing w:after="0" w:line="240" w:lineRule="auto"/>
        <w:ind w:left="45"/>
        <w:rPr>
          <w:b/>
          <w:bCs/>
          <w:color w:val="000000"/>
          <w:sz w:val="20"/>
          <w:szCs w:val="20"/>
        </w:rPr>
      </w:pPr>
    </w:p>
    <w:p w:rsidR="002D57EE" w:rsidRPr="00026D8A" w:rsidRDefault="002D57EE" w:rsidP="00026D8A">
      <w:pPr>
        <w:shd w:val="clear" w:color="auto" w:fill="FFFFFF"/>
        <w:spacing w:after="0" w:line="240" w:lineRule="auto"/>
        <w:ind w:left="45"/>
        <w:rPr>
          <w:sz w:val="20"/>
          <w:szCs w:val="20"/>
        </w:rPr>
      </w:pPr>
      <w:r w:rsidRPr="00026D8A">
        <w:rPr>
          <w:b/>
          <w:bCs/>
          <w:color w:val="000000"/>
          <w:sz w:val="20"/>
          <w:szCs w:val="20"/>
        </w:rPr>
        <w:t>Таблиця</w:t>
      </w:r>
      <w:r w:rsidRPr="00026D8A">
        <w:rPr>
          <w:b/>
          <w:bCs/>
          <w:color w:val="000000"/>
          <w:sz w:val="20"/>
          <w:szCs w:val="20"/>
          <w:lang w:val="en-US"/>
        </w:rPr>
        <w:t xml:space="preserve"> 1</w:t>
      </w:r>
    </w:p>
    <w:tbl>
      <w:tblPr>
        <w:tblW w:w="101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0"/>
        <w:gridCol w:w="2556"/>
        <w:gridCol w:w="2977"/>
        <w:gridCol w:w="2410"/>
      </w:tblGrid>
      <w:tr w:rsidR="002D57EE" w:rsidRPr="00BE122E" w:rsidTr="003871E0">
        <w:trPr>
          <w:trHeight w:hRule="exact" w:val="647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3871E0" w:rsidRDefault="002D57EE" w:rsidP="00376EFE">
            <w:pPr>
              <w:shd w:val="clear" w:color="auto" w:fill="FFFFFF"/>
              <w:rPr>
                <w:sz w:val="22"/>
                <w:szCs w:val="22"/>
              </w:rPr>
            </w:pPr>
            <w:bookmarkStart w:id="1" w:name="_Hlk60592122"/>
            <w:r w:rsidRPr="003871E0">
              <w:rPr>
                <w:b/>
                <w:bCs/>
                <w:color w:val="000000"/>
                <w:sz w:val="22"/>
                <w:szCs w:val="22"/>
              </w:rPr>
              <w:t>Рекоме</w:t>
            </w:r>
            <w:r w:rsidR="00EC5BC6" w:rsidRPr="003871E0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3871E0">
              <w:rPr>
                <w:b/>
                <w:bCs/>
                <w:color w:val="000000"/>
                <w:sz w:val="22"/>
                <w:szCs w:val="22"/>
              </w:rPr>
              <w:t xml:space="preserve">дації для основного </w:t>
            </w:r>
            <w:proofErr w:type="spellStart"/>
            <w:r w:rsidRPr="003871E0">
              <w:rPr>
                <w:b/>
                <w:bCs/>
                <w:color w:val="000000"/>
                <w:sz w:val="22"/>
                <w:szCs w:val="22"/>
              </w:rPr>
              <w:t>КЯ</w:t>
            </w:r>
            <w:proofErr w:type="spellEnd"/>
            <w:r w:rsidRPr="003871E0">
              <w:rPr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3871E0" w:rsidRDefault="002D57EE" w:rsidP="00376EFE">
            <w:pPr>
              <w:shd w:val="clear" w:color="auto" w:fill="FFFFFF"/>
              <w:ind w:right="1392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Рекомендації для препаратів, що не входять в основний КЯ</w:t>
            </w:r>
            <w:r w:rsidRPr="003871E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2D57EE" w:rsidRPr="00BE122E" w:rsidTr="003871E0">
        <w:trPr>
          <w:trHeight w:hRule="exact" w:val="284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3871E0" w:rsidRDefault="002D57EE" w:rsidP="00376EFE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Організм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3871E0" w:rsidRDefault="002D57EE" w:rsidP="00376EFE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Контрольний штам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3871E0" w:rsidRDefault="002D57EE" w:rsidP="00376EFE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Препарат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3871E0" w:rsidRDefault="002D57EE" w:rsidP="00376EFE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Контрольний штам</w:t>
            </w:r>
          </w:p>
        </w:tc>
      </w:tr>
      <w:bookmarkEnd w:id="1"/>
      <w:tr w:rsidR="002D57EE" w:rsidRPr="00BE122E" w:rsidTr="004D3A5C">
        <w:trPr>
          <w:trHeight w:hRule="exact" w:val="652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ind w:right="48" w:firstLine="5"/>
              <w:rPr>
                <w:i/>
                <w:iCs/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Enterobacterales</w:t>
            </w:r>
            <w:r w:rsidRPr="004D3A5C">
              <w:rPr>
                <w:i/>
                <w:i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E. coli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25922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Колістин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(MI</w:t>
            </w:r>
            <w:r w:rsidRPr="004D3A5C">
              <w:rPr>
                <w:color w:val="000000"/>
                <w:sz w:val="20"/>
                <w:szCs w:val="20"/>
              </w:rPr>
              <w:t>К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Дода</w:t>
            </w:r>
            <w:r w:rsidR="00EC5BC6" w:rsidRPr="004D3A5C">
              <w:rPr>
                <w:color w:val="000000"/>
                <w:sz w:val="20"/>
                <w:szCs w:val="20"/>
              </w:rPr>
              <w:t>но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E. coli 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NCTC 13846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Pseudomonas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spp.</w:t>
            </w: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aeruginosa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ATCC 27853</w:t>
            </w: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Піпераціилін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D3A5C">
              <w:rPr>
                <w:color w:val="000000"/>
                <w:sz w:val="20"/>
                <w:szCs w:val="20"/>
              </w:rPr>
              <w:t>діаметр зони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color w:val="000000"/>
                <w:sz w:val="20"/>
                <w:szCs w:val="20"/>
              </w:rPr>
              <w:t>Е</w:t>
            </w:r>
            <w:r w:rsidRPr="004D3A5C">
              <w:rPr>
                <w:color w:val="000000"/>
                <w:sz w:val="20"/>
                <w:szCs w:val="20"/>
              </w:rPr>
              <w:t>.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coli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25922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Тикарцилін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D3A5C">
              <w:rPr>
                <w:color w:val="000000"/>
                <w:sz w:val="20"/>
                <w:szCs w:val="20"/>
              </w:rPr>
              <w:t>діаметр зони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color w:val="000000"/>
                <w:sz w:val="20"/>
                <w:szCs w:val="20"/>
              </w:rPr>
              <w:t>Е</w:t>
            </w:r>
            <w:r w:rsidRPr="004D3A5C">
              <w:rPr>
                <w:color w:val="000000"/>
                <w:sz w:val="20"/>
                <w:szCs w:val="20"/>
              </w:rPr>
              <w:t>.</w:t>
            </w:r>
            <w:r w:rsidRPr="004D3A5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coli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25922</w:t>
            </w:r>
          </w:p>
        </w:tc>
      </w:tr>
      <w:tr w:rsidR="00845062" w:rsidRPr="00BE122E" w:rsidTr="004D3A5C">
        <w:trPr>
          <w:trHeight w:hRule="exact" w:val="570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Колістин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(MI</w:t>
            </w:r>
            <w:r w:rsidRPr="004D3A5C">
              <w:rPr>
                <w:color w:val="000000"/>
                <w:sz w:val="20"/>
                <w:szCs w:val="20"/>
              </w:rPr>
              <w:t>К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Додається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E. coli  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NCTC 13846</w:t>
            </w:r>
          </w:p>
        </w:tc>
      </w:tr>
      <w:tr w:rsidR="002D57EE" w:rsidRPr="00BE122E" w:rsidTr="003871E0">
        <w:trPr>
          <w:trHeight w:hRule="exact" w:val="284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ind w:right="190" w:firstLine="10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Stenotrophomonas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maltophilia</w:t>
            </w:r>
            <w:proofErr w:type="spell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color w:val="000000"/>
                <w:sz w:val="20"/>
                <w:szCs w:val="20"/>
              </w:rPr>
              <w:t>Е</w:t>
            </w:r>
            <w:r w:rsidRPr="004D3A5C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coli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25922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845062" w:rsidRPr="00BE122E" w:rsidTr="004D3A5C">
        <w:trPr>
          <w:trHeight w:hRule="exact" w:val="483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Acinetobacter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spp.</w:t>
            </w: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aeruginosa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ATCC 27853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tabs>
                <w:tab w:val="left" w:pos="2200"/>
              </w:tabs>
              <w:ind w:right="69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Триметоприм-сульфометоксазол</w:t>
            </w:r>
            <w:proofErr w:type="spellEnd"/>
            <w:r w:rsidRPr="004D3A5C">
              <w:rPr>
                <w:color w:val="000000"/>
                <w:sz w:val="20"/>
                <w:szCs w:val="20"/>
              </w:rPr>
              <w:t xml:space="preserve"> (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MI</w:t>
            </w:r>
            <w:r w:rsidRPr="004D3A5C">
              <w:rPr>
                <w:color w:val="000000"/>
                <w:sz w:val="20"/>
                <w:szCs w:val="20"/>
              </w:rPr>
              <w:t>К і діаметр зони)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 xml:space="preserve">Е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coli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25922</w:t>
            </w:r>
          </w:p>
        </w:tc>
      </w:tr>
      <w:tr w:rsidR="00845062" w:rsidRPr="00BE122E" w:rsidTr="00B72D30">
        <w:trPr>
          <w:trHeight w:hRule="exact" w:val="504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Колістин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Дода</w:t>
            </w:r>
            <w:r w:rsidR="00EC5BC6" w:rsidRPr="004D3A5C">
              <w:rPr>
                <w:color w:val="000000"/>
                <w:sz w:val="20"/>
                <w:szCs w:val="20"/>
              </w:rPr>
              <w:t>но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E. coli  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NCTC 13846</w:t>
            </w:r>
          </w:p>
        </w:tc>
      </w:tr>
      <w:tr w:rsidR="002D57EE" w:rsidRPr="00BE122E" w:rsidTr="004D3A5C">
        <w:trPr>
          <w:trHeight w:hRule="exact" w:val="572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Staphylococcus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spp.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Рокситроміцин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49766</w:t>
            </w:r>
          </w:p>
        </w:tc>
      </w:tr>
      <w:tr w:rsidR="00B72D30" w:rsidRPr="00BE122E" w:rsidTr="00BF758B">
        <w:trPr>
          <w:trHeight w:hRule="exact" w:val="28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Enterococcus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spp.</w:t>
            </w: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Е</w:t>
            </w:r>
            <w:r w:rsidRPr="004D3A5C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faecalis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29212</w:t>
            </w: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Ампіцилін-сульбактам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Див. табл.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</w:tr>
      <w:tr w:rsidR="00B72D30" w:rsidRPr="00BE122E" w:rsidTr="00BF758B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Амоксицилін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 xml:space="preserve">Е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coli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25922</w:t>
            </w:r>
          </w:p>
        </w:tc>
      </w:tr>
      <w:tr w:rsidR="00B72D30" w:rsidRPr="00BE122E" w:rsidTr="00BF758B">
        <w:trPr>
          <w:trHeight w:hRule="exact" w:val="639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Амоксицилін-клавуланова</w:t>
            </w:r>
            <w:proofErr w:type="spellEnd"/>
            <w:r w:rsidRPr="004D3A5C">
              <w:rPr>
                <w:color w:val="000000"/>
                <w:sz w:val="20"/>
                <w:szCs w:val="20"/>
              </w:rPr>
              <w:t xml:space="preserve"> кислота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Див. табл.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</w:tr>
      <w:tr w:rsidR="00B72D30" w:rsidRPr="00BE122E" w:rsidTr="001D5A80">
        <w:trPr>
          <w:trHeight w:hRule="exact" w:val="28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ind w:right="408"/>
              <w:rPr>
                <w:sz w:val="20"/>
                <w:szCs w:val="20"/>
                <w:lang w:val="en-US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Streptococcus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</w:rPr>
              <w:t>груп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A, B, C </w:t>
            </w:r>
            <w:r w:rsidRPr="004D3A5C">
              <w:rPr>
                <w:color w:val="000000"/>
                <w:sz w:val="20"/>
                <w:szCs w:val="20"/>
              </w:rPr>
              <w:t>та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G</w:t>
            </w: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Тейкопланін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B72D30" w:rsidRPr="00BE122E" w:rsidTr="001D5A80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B72D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Міноциклін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B72D30" w:rsidRPr="00BE122E" w:rsidTr="001D5A80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Триметоприм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B72D30" w:rsidRPr="00BE122E" w:rsidTr="001D5A80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Рокситроміцин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49766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Streptococcus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Тейкопланін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B72D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Міноциклін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  <w:p w:rsidR="00845062" w:rsidRPr="004D3A5C" w:rsidRDefault="00845062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Рокситроміцин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49766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ind w:right="48"/>
              <w:rPr>
                <w:iCs/>
                <w:sz w:val="20"/>
                <w:szCs w:val="20"/>
              </w:rPr>
            </w:pPr>
            <w:r w:rsidRPr="004D3A5C">
              <w:rPr>
                <w:iCs/>
                <w:color w:val="000000"/>
                <w:sz w:val="20"/>
                <w:szCs w:val="20"/>
                <w:lang w:val="en-US"/>
              </w:rPr>
              <w:t xml:space="preserve">Streptococci </w:t>
            </w:r>
            <w:r w:rsidRPr="004D3A5C">
              <w:rPr>
                <w:iCs/>
                <w:color w:val="000000"/>
                <w:sz w:val="20"/>
                <w:szCs w:val="20"/>
              </w:rPr>
              <w:t xml:space="preserve">групи </w:t>
            </w:r>
            <w:proofErr w:type="spellStart"/>
            <w:r w:rsidR="00EC5BC6" w:rsidRPr="004D3A5C">
              <w:rPr>
                <w:iCs/>
                <w:color w:val="000000"/>
                <w:sz w:val="20"/>
                <w:szCs w:val="20"/>
                <w:lang w:val="en-US"/>
              </w:rPr>
              <w:t>v</w:t>
            </w:r>
            <w:r w:rsidRPr="004D3A5C">
              <w:rPr>
                <w:iCs/>
                <w:color w:val="000000"/>
                <w:sz w:val="20"/>
                <w:szCs w:val="20"/>
                <w:lang w:val="en-US"/>
              </w:rPr>
              <w:t>iridans</w:t>
            </w:r>
            <w:proofErr w:type="spellEnd"/>
            <w:r w:rsidRPr="004D3A5C">
              <w:rPr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45062" w:rsidRPr="004D3A5C" w:rsidRDefault="00845062" w:rsidP="00376EF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Цефазолін</w:t>
            </w:r>
            <w:proofErr w:type="spellEnd"/>
            <w:r w:rsidRPr="004D3A5C">
              <w:rPr>
                <w:color w:val="000000"/>
                <w:sz w:val="20"/>
                <w:szCs w:val="20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45062" w:rsidRPr="004D3A5C" w:rsidRDefault="00845062" w:rsidP="00376EFE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4D3A5C">
              <w:rPr>
                <w:color w:val="000000"/>
                <w:sz w:val="20"/>
                <w:szCs w:val="20"/>
              </w:rPr>
              <w:t xml:space="preserve">Е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coli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25922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ind w:right="48"/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Тейкопланін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Haemophilus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49766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sz w:val="20"/>
                <w:szCs w:val="20"/>
              </w:rPr>
              <w:t>Піперацилін-тазобактам</w:t>
            </w:r>
            <w:proofErr w:type="spellEnd"/>
            <w:r w:rsidRPr="004D3A5C">
              <w:rPr>
                <w:sz w:val="20"/>
                <w:szCs w:val="20"/>
              </w:rPr>
              <w:t xml:space="preserve"> (МІК та зона затримки росту)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sz w:val="20"/>
                <w:szCs w:val="20"/>
              </w:rPr>
              <w:t>Див. таблицю 2</w:t>
            </w:r>
          </w:p>
        </w:tc>
      </w:tr>
      <w:tr w:rsidR="00845062" w:rsidRPr="00BE122E" w:rsidTr="003871E0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sz w:val="20"/>
                <w:szCs w:val="20"/>
              </w:rPr>
              <w:t>Цефтолозан-тазобактам</w:t>
            </w:r>
            <w:proofErr w:type="spellEnd"/>
            <w:r w:rsidRPr="004D3A5C">
              <w:rPr>
                <w:sz w:val="20"/>
                <w:szCs w:val="20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062" w:rsidRPr="004D3A5C" w:rsidRDefault="00845062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sz w:val="20"/>
                <w:szCs w:val="20"/>
              </w:rPr>
              <w:t>Див. таблицю 2</w:t>
            </w:r>
          </w:p>
        </w:tc>
      </w:tr>
      <w:tr w:rsidR="002D57EE" w:rsidRPr="00BE122E" w:rsidTr="003871E0">
        <w:trPr>
          <w:trHeight w:hRule="exact" w:val="284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Moraxella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catarrhalis</w:t>
            </w:r>
            <w:proofErr w:type="spell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49766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D57EE" w:rsidRPr="00BE122E" w:rsidTr="004D3A5C">
        <w:trPr>
          <w:trHeight w:hRule="exact" w:val="382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Listeria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monocytogenes</w:t>
            </w:r>
            <w:proofErr w:type="spell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D57EE" w:rsidRPr="00BE122E" w:rsidTr="003871E0">
        <w:trPr>
          <w:trHeight w:hRule="exact" w:val="284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Pasteurella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multocida</w:t>
            </w:r>
            <w:proofErr w:type="spell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49766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BE122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Бензилпеніцилін</w:t>
            </w:r>
            <w:proofErr w:type="spellEnd"/>
            <w:r w:rsidR="002D57EE"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49619</w:t>
            </w:r>
          </w:p>
        </w:tc>
      </w:tr>
      <w:tr w:rsidR="00B72D30" w:rsidRPr="00BE122E" w:rsidTr="00AA2A1C">
        <w:trPr>
          <w:trHeight w:hRule="exact" w:val="28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ind w:right="475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Campylobacter</w:t>
            </w:r>
            <w:r w:rsidRPr="004D3A5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jejuni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</w:rPr>
              <w:t>та</w:t>
            </w:r>
            <w:r w:rsidRPr="004D3A5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coli  </w:t>
            </w: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С</w:t>
            </w:r>
            <w:r w:rsidRPr="004D3A5C">
              <w:rPr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jejuni</w:t>
            </w:r>
            <w:proofErr w:type="spellEnd"/>
            <w:r w:rsidRPr="004D3A5C">
              <w:rPr>
                <w:color w:val="000000"/>
                <w:sz w:val="20"/>
                <w:szCs w:val="20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33560</w:t>
            </w: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B72D30" w:rsidRPr="00BE122E" w:rsidTr="00AA2A1C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Еритроміцин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B72D30" w:rsidRPr="00BE122E" w:rsidTr="00AA2A1C">
        <w:trPr>
          <w:trHeight w:hRule="exact" w:val="284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>Тетрациклін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D30" w:rsidRPr="004D3A5C" w:rsidRDefault="00B72D30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BE122E" w:rsidRPr="00BE122E" w:rsidTr="003871E0">
        <w:trPr>
          <w:trHeight w:hRule="exact" w:val="284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22E" w:rsidRPr="004D3A5C" w:rsidRDefault="00BE122E" w:rsidP="00BE122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Corynebacterium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A5C">
              <w:rPr>
                <w:color w:val="000000"/>
                <w:sz w:val="20"/>
                <w:szCs w:val="20"/>
                <w:lang w:val="en-US"/>
              </w:rPr>
              <w:t>spp</w:t>
            </w:r>
            <w:proofErr w:type="spell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22E" w:rsidRPr="004D3A5C" w:rsidRDefault="00BE122E" w:rsidP="00BE122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22E" w:rsidRPr="004D3A5C" w:rsidRDefault="00BE122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122E" w:rsidRPr="004D3A5C" w:rsidRDefault="00BE122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2D57EE" w:rsidRPr="00BE122E" w:rsidTr="004D3A5C">
        <w:trPr>
          <w:trHeight w:hRule="exact" w:val="542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D35E25">
            <w:pPr>
              <w:shd w:val="clear" w:color="auto" w:fill="FFFFFF"/>
              <w:ind w:right="173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Aerococcus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sanguinicola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D35E25" w:rsidRPr="004D3A5C">
              <w:rPr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urinae</w:t>
            </w:r>
            <w:proofErr w:type="spell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aureus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29213</w:t>
            </w:r>
          </w:p>
        </w:tc>
      </w:tr>
      <w:tr w:rsidR="00BE122E" w:rsidRPr="00BE122E" w:rsidTr="003871E0">
        <w:trPr>
          <w:trHeight w:hRule="exact" w:val="284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2E" w:rsidRPr="004D3A5C" w:rsidRDefault="00BE122E" w:rsidP="00BE122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Kingella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kingae</w:t>
            </w:r>
            <w:proofErr w:type="spellEnd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2E" w:rsidRPr="004D3A5C" w:rsidRDefault="00BE122E" w:rsidP="00BE122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influenzae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49766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2E" w:rsidRPr="004D3A5C" w:rsidRDefault="00BE122E" w:rsidP="00BE122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Бензилпеніцилін</w:t>
            </w:r>
            <w:proofErr w:type="spellEnd"/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 (МІК)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22E" w:rsidRPr="004D3A5C" w:rsidRDefault="00BE122E" w:rsidP="00BE122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pneumoniae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49619</w:t>
            </w:r>
          </w:p>
        </w:tc>
      </w:tr>
      <w:tr w:rsidR="002D57EE" w:rsidRPr="00BE122E" w:rsidTr="003871E0">
        <w:trPr>
          <w:trHeight w:hRule="exact" w:val="845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Aeromonas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spp.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>aeruginosa</w:t>
            </w:r>
            <w:proofErr w:type="spellEnd"/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ATCC 27853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ind w:right="210"/>
              <w:rPr>
                <w:sz w:val="20"/>
                <w:szCs w:val="20"/>
              </w:rPr>
            </w:pPr>
            <w:proofErr w:type="spellStart"/>
            <w:r w:rsidRPr="004D3A5C">
              <w:rPr>
                <w:color w:val="000000"/>
                <w:sz w:val="20"/>
                <w:szCs w:val="20"/>
              </w:rPr>
              <w:t>Триметоприм-сульфометоксазол</w:t>
            </w:r>
            <w:proofErr w:type="spellEnd"/>
            <w:r w:rsidRPr="004D3A5C">
              <w:rPr>
                <w:color w:val="000000"/>
                <w:sz w:val="20"/>
                <w:szCs w:val="20"/>
              </w:rPr>
              <w:t xml:space="preserve"> (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>MI</w:t>
            </w:r>
            <w:r w:rsidRPr="004D3A5C">
              <w:rPr>
                <w:color w:val="000000"/>
                <w:sz w:val="20"/>
                <w:szCs w:val="20"/>
              </w:rPr>
              <w:t>К і діаметр зони)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EE" w:rsidRPr="004D3A5C" w:rsidRDefault="002D57EE" w:rsidP="00376EFE">
            <w:pPr>
              <w:shd w:val="clear" w:color="auto" w:fill="FFFFFF"/>
              <w:rPr>
                <w:sz w:val="20"/>
                <w:szCs w:val="20"/>
              </w:rPr>
            </w:pPr>
            <w:r w:rsidRPr="004D3A5C">
              <w:rPr>
                <w:color w:val="000000"/>
                <w:sz w:val="20"/>
                <w:szCs w:val="20"/>
              </w:rPr>
              <w:t xml:space="preserve">Е </w:t>
            </w:r>
            <w:r w:rsidRPr="004D3A5C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coli </w:t>
            </w:r>
            <w:r w:rsidRPr="004D3A5C">
              <w:rPr>
                <w:color w:val="000000"/>
                <w:sz w:val="20"/>
                <w:szCs w:val="20"/>
                <w:lang w:val="en-US"/>
              </w:rPr>
              <w:t xml:space="preserve">ATCC </w:t>
            </w:r>
            <w:r w:rsidRPr="004D3A5C">
              <w:rPr>
                <w:color w:val="000000"/>
                <w:sz w:val="20"/>
                <w:szCs w:val="20"/>
              </w:rPr>
              <w:t>25922</w:t>
            </w:r>
          </w:p>
        </w:tc>
      </w:tr>
    </w:tbl>
    <w:p w:rsidR="00C85895" w:rsidRDefault="00C85895" w:rsidP="003871E0">
      <w:pPr>
        <w:spacing w:after="0" w:line="240" w:lineRule="auto"/>
        <w:jc w:val="center"/>
        <w:rPr>
          <w:sz w:val="20"/>
          <w:szCs w:val="20"/>
        </w:rPr>
      </w:pPr>
    </w:p>
    <w:p w:rsidR="003871E0" w:rsidRDefault="003871E0" w:rsidP="003871E0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C85895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C85895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C85895">
        <w:rPr>
          <w:sz w:val="20"/>
          <w:szCs w:val="20"/>
        </w:rPr>
        <w:t>2</w:t>
      </w:r>
    </w:p>
    <w:p w:rsidR="00C85895" w:rsidRDefault="00C85895" w:rsidP="003871E0">
      <w:pPr>
        <w:spacing w:after="0" w:line="240" w:lineRule="auto"/>
        <w:jc w:val="center"/>
        <w:rPr>
          <w:sz w:val="20"/>
          <w:szCs w:val="20"/>
        </w:rPr>
      </w:pPr>
    </w:p>
    <w:p w:rsidR="003871E0" w:rsidRPr="00C85895" w:rsidRDefault="00C85895">
      <w:pPr>
        <w:rPr>
          <w:b/>
        </w:rPr>
      </w:pPr>
      <w:r w:rsidRPr="00C85895">
        <w:rPr>
          <w:b/>
        </w:rPr>
        <w:t>Рекомендовані штами для поточного контролю якості</w:t>
      </w:r>
    </w:p>
    <w:tbl>
      <w:tblPr>
        <w:tblW w:w="101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9"/>
        <w:gridCol w:w="2555"/>
        <w:gridCol w:w="2976"/>
        <w:gridCol w:w="2413"/>
      </w:tblGrid>
      <w:tr w:rsidR="003871E0" w:rsidRPr="00BE122E" w:rsidTr="00C85895">
        <w:trPr>
          <w:trHeight w:hRule="exact" w:val="647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3871E0" w:rsidRDefault="003871E0" w:rsidP="00902B1C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 xml:space="preserve">Рекомендації для основного </w:t>
            </w:r>
            <w:proofErr w:type="spellStart"/>
            <w:r w:rsidRPr="003871E0">
              <w:rPr>
                <w:b/>
                <w:bCs/>
                <w:color w:val="000000"/>
                <w:sz w:val="22"/>
                <w:szCs w:val="22"/>
              </w:rPr>
              <w:t>КЯ</w:t>
            </w:r>
            <w:proofErr w:type="spellEnd"/>
            <w:r w:rsidRPr="003871E0">
              <w:rPr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3871E0" w:rsidRDefault="003871E0" w:rsidP="00902B1C">
            <w:pPr>
              <w:shd w:val="clear" w:color="auto" w:fill="FFFFFF"/>
              <w:ind w:right="1392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Рекомендації для препаратів, що не входять в основний КЯ</w:t>
            </w:r>
            <w:r w:rsidRPr="003871E0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871E0" w:rsidRPr="00BE122E" w:rsidTr="00C85895">
        <w:trPr>
          <w:trHeight w:hRule="exact" w:val="284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3871E0" w:rsidRDefault="003871E0" w:rsidP="00902B1C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Організм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3871E0" w:rsidRDefault="003871E0" w:rsidP="00902B1C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Контрольний штам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3871E0" w:rsidRDefault="003871E0" w:rsidP="00902B1C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Препарат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3871E0" w:rsidRDefault="003871E0" w:rsidP="00902B1C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b/>
                <w:bCs/>
                <w:color w:val="000000"/>
                <w:sz w:val="22"/>
                <w:szCs w:val="22"/>
              </w:rPr>
              <w:t>Контрольний штам</w:t>
            </w:r>
          </w:p>
        </w:tc>
      </w:tr>
      <w:tr w:rsidR="00C85895" w:rsidRPr="00C85895" w:rsidTr="004D3A5C">
        <w:trPr>
          <w:trHeight w:val="286"/>
        </w:trPr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C85895">
              <w:rPr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  <w:t>Vibrio</w:t>
            </w:r>
            <w:proofErr w:type="spellEnd"/>
            <w:r w:rsidRPr="00C85895">
              <w:rPr>
                <w:bCs/>
                <w:color w:val="000000"/>
                <w:sz w:val="22"/>
                <w:szCs w:val="22"/>
                <w:highlight w:val="yellow"/>
                <w:lang w:val="en-US"/>
              </w:rPr>
              <w:t xml:space="preserve"> spp.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85895">
              <w:rPr>
                <w:color w:val="000000"/>
                <w:sz w:val="22"/>
                <w:szCs w:val="22"/>
                <w:highlight w:val="yellow"/>
              </w:rPr>
              <w:t xml:space="preserve">Е </w:t>
            </w:r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 xml:space="preserve">coli </w:t>
            </w:r>
            <w:r w:rsidRPr="00C85895">
              <w:rPr>
                <w:color w:val="000000"/>
                <w:sz w:val="22"/>
                <w:szCs w:val="22"/>
                <w:highlight w:val="yellow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  <w:highlight w:val="yellow"/>
              </w:rPr>
              <w:t>25922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C85895">
              <w:rPr>
                <w:bCs/>
                <w:color w:val="000000"/>
                <w:sz w:val="22"/>
                <w:szCs w:val="22"/>
                <w:highlight w:val="yellow"/>
              </w:rPr>
              <w:t>Азитроміцин</w:t>
            </w:r>
            <w:proofErr w:type="spellEnd"/>
            <w:r w:rsidRPr="00C85895">
              <w:rPr>
                <w:bCs/>
                <w:color w:val="000000"/>
                <w:sz w:val="22"/>
                <w:szCs w:val="22"/>
                <w:highlight w:val="yellow"/>
              </w:rPr>
              <w:t xml:space="preserve"> (МІК)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 xml:space="preserve">S. </w:t>
            </w:r>
            <w:proofErr w:type="spellStart"/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>aureus</w:t>
            </w:r>
            <w:proofErr w:type="spellEnd"/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C85895">
              <w:rPr>
                <w:color w:val="000000"/>
                <w:sz w:val="22"/>
                <w:szCs w:val="22"/>
                <w:highlight w:val="yellow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  <w:highlight w:val="yellow"/>
              </w:rPr>
              <w:t>29213</w:t>
            </w:r>
          </w:p>
        </w:tc>
      </w:tr>
      <w:tr w:rsidR="00C85895" w:rsidRPr="00C85895" w:rsidTr="004D3A5C">
        <w:trPr>
          <w:trHeight w:hRule="exact" w:val="306"/>
        </w:trPr>
        <w:tc>
          <w:tcPr>
            <w:tcW w:w="22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C85895">
              <w:rPr>
                <w:bCs/>
                <w:color w:val="000000"/>
                <w:sz w:val="22"/>
                <w:szCs w:val="22"/>
                <w:highlight w:val="yellow"/>
              </w:rPr>
              <w:t>Доксициклін</w:t>
            </w:r>
            <w:proofErr w:type="spellEnd"/>
            <w:r w:rsidRPr="00C85895">
              <w:rPr>
                <w:bCs/>
                <w:color w:val="000000"/>
                <w:sz w:val="22"/>
                <w:szCs w:val="22"/>
                <w:highlight w:val="yellow"/>
              </w:rPr>
              <w:t xml:space="preserve"> (МІК)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 xml:space="preserve">S. </w:t>
            </w:r>
            <w:proofErr w:type="spellStart"/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>aureus</w:t>
            </w:r>
            <w:proofErr w:type="spellEnd"/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C85895">
              <w:rPr>
                <w:color w:val="000000"/>
                <w:sz w:val="22"/>
                <w:szCs w:val="22"/>
                <w:highlight w:val="yellow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  <w:highlight w:val="yellow"/>
              </w:rPr>
              <w:t>29213</w:t>
            </w:r>
          </w:p>
        </w:tc>
      </w:tr>
      <w:tr w:rsidR="00C85895" w:rsidRPr="00BE122E" w:rsidTr="004D3A5C">
        <w:trPr>
          <w:trHeight w:hRule="exact" w:val="268"/>
        </w:trPr>
        <w:tc>
          <w:tcPr>
            <w:tcW w:w="2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i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C85895">
              <w:rPr>
                <w:bCs/>
                <w:color w:val="000000"/>
                <w:sz w:val="22"/>
                <w:szCs w:val="22"/>
                <w:highlight w:val="yellow"/>
              </w:rPr>
              <w:t>Тетрациклін (діаметр зони)</w:t>
            </w:r>
          </w:p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85895" w:rsidRPr="00C85895" w:rsidRDefault="00C85895" w:rsidP="00C8589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2"/>
                <w:szCs w:val="22"/>
              </w:rPr>
            </w:pPr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 xml:space="preserve">S. </w:t>
            </w:r>
            <w:proofErr w:type="spellStart"/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>aureus</w:t>
            </w:r>
            <w:proofErr w:type="spellEnd"/>
            <w:r w:rsidRPr="00C85895"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C85895">
              <w:rPr>
                <w:color w:val="000000"/>
                <w:sz w:val="22"/>
                <w:szCs w:val="22"/>
                <w:highlight w:val="yellow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  <w:highlight w:val="yellow"/>
              </w:rPr>
              <w:t>29213</w:t>
            </w:r>
          </w:p>
        </w:tc>
      </w:tr>
      <w:tr w:rsidR="00861255" w:rsidRPr="00BE122E" w:rsidTr="00C85895">
        <w:trPr>
          <w:trHeight w:hRule="exact" w:val="850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255" w:rsidRPr="00C85895" w:rsidRDefault="00861255" w:rsidP="00861255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 w:rsidRPr="00C8589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  <w:t>Achromobacter</w:t>
            </w:r>
            <w:proofErr w:type="spellEnd"/>
            <w:r w:rsidRPr="00C8589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589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  <w:t>xylosoxidans</w:t>
            </w:r>
            <w:proofErr w:type="spellEnd"/>
          </w:p>
          <w:p w:rsidR="00861255" w:rsidRPr="00C85895" w:rsidRDefault="00861255" w:rsidP="00861255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255" w:rsidRPr="00C85895" w:rsidRDefault="00861255" w:rsidP="00861255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P. </w:t>
            </w:r>
            <w:proofErr w:type="spellStart"/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>aeruginosa</w:t>
            </w:r>
            <w:proofErr w:type="spellEnd"/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  </w:t>
            </w:r>
            <w:r w:rsidRPr="00C85895">
              <w:rPr>
                <w:color w:val="000000"/>
                <w:sz w:val="22"/>
                <w:szCs w:val="22"/>
                <w:lang w:val="en-US"/>
              </w:rPr>
              <w:t>ATCC 27853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255" w:rsidRPr="00C85895" w:rsidRDefault="00861255" w:rsidP="00861255">
            <w:pPr>
              <w:shd w:val="clear" w:color="auto" w:fill="FFFFFF"/>
              <w:ind w:right="210"/>
              <w:rPr>
                <w:color w:val="000000"/>
                <w:sz w:val="22"/>
                <w:szCs w:val="22"/>
              </w:rPr>
            </w:pPr>
            <w:proofErr w:type="spellStart"/>
            <w:r w:rsidRPr="00C85895">
              <w:rPr>
                <w:color w:val="000000"/>
                <w:sz w:val="22"/>
                <w:szCs w:val="22"/>
              </w:rPr>
              <w:t>Триметоприм-сульфометоксазол</w:t>
            </w:r>
            <w:proofErr w:type="spellEnd"/>
            <w:r w:rsidRPr="00C85895">
              <w:rPr>
                <w:color w:val="000000"/>
                <w:sz w:val="22"/>
                <w:szCs w:val="22"/>
              </w:rPr>
              <w:t xml:space="preserve"> (</w:t>
            </w:r>
            <w:r w:rsidRPr="00C85895">
              <w:rPr>
                <w:color w:val="000000"/>
                <w:sz w:val="22"/>
                <w:szCs w:val="22"/>
                <w:lang w:val="en-US"/>
              </w:rPr>
              <w:t>MI</w:t>
            </w:r>
            <w:r w:rsidRPr="00C85895">
              <w:rPr>
                <w:color w:val="000000"/>
                <w:sz w:val="22"/>
                <w:szCs w:val="22"/>
              </w:rPr>
              <w:t>К і діаметр зони)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255" w:rsidRPr="00C85895" w:rsidRDefault="00861255" w:rsidP="0086125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895">
              <w:rPr>
                <w:color w:val="000000"/>
                <w:sz w:val="22"/>
                <w:szCs w:val="22"/>
              </w:rPr>
              <w:t xml:space="preserve">Е </w:t>
            </w:r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coli </w:t>
            </w:r>
            <w:r w:rsidRPr="00C85895">
              <w:rPr>
                <w:color w:val="000000"/>
                <w:sz w:val="22"/>
                <w:szCs w:val="22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</w:rPr>
              <w:t>25922</w:t>
            </w:r>
          </w:p>
        </w:tc>
      </w:tr>
      <w:tr w:rsidR="00861255" w:rsidRPr="00BE122E" w:rsidTr="00C85895">
        <w:trPr>
          <w:trHeight w:hRule="exact" w:val="567"/>
        </w:trPr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255" w:rsidRPr="00C85895" w:rsidRDefault="00861255" w:rsidP="00861255">
            <w:pPr>
              <w:pStyle w:val="Default"/>
              <w:rPr>
                <w:sz w:val="22"/>
                <w:szCs w:val="22"/>
              </w:rPr>
            </w:pPr>
            <w:r w:rsidRPr="00C8589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  <w:t>Bacillus</w:t>
            </w:r>
            <w:r w:rsidRPr="00C8589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5895">
              <w:rPr>
                <w:sz w:val="22"/>
                <w:szCs w:val="22"/>
              </w:rPr>
              <w:t>spp</w:t>
            </w:r>
            <w:proofErr w:type="spellEnd"/>
            <w:r w:rsidRPr="00C85895">
              <w:rPr>
                <w:sz w:val="22"/>
                <w:szCs w:val="22"/>
              </w:rPr>
              <w:t>.</w:t>
            </w:r>
          </w:p>
          <w:p w:rsidR="00861255" w:rsidRPr="00C85895" w:rsidRDefault="00861255" w:rsidP="00861255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255" w:rsidRPr="00C85895" w:rsidRDefault="00861255" w:rsidP="00861255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>aureus</w:t>
            </w:r>
            <w:proofErr w:type="spellEnd"/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85895">
              <w:rPr>
                <w:color w:val="000000"/>
                <w:sz w:val="22"/>
                <w:szCs w:val="22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</w:rPr>
              <w:t>29213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255" w:rsidRPr="00C85895" w:rsidRDefault="00861255" w:rsidP="00861255">
            <w:pPr>
              <w:shd w:val="clear" w:color="auto" w:fill="FFFFFF"/>
              <w:spacing w:after="0" w:line="240" w:lineRule="auto"/>
              <w:ind w:right="210"/>
              <w:rPr>
                <w:color w:val="000000"/>
                <w:sz w:val="22"/>
                <w:szCs w:val="22"/>
              </w:rPr>
            </w:pPr>
            <w:proofErr w:type="spellStart"/>
            <w:r w:rsidRPr="00C85895">
              <w:rPr>
                <w:color w:val="000000"/>
                <w:sz w:val="22"/>
                <w:szCs w:val="22"/>
              </w:rPr>
              <w:t>Імепенем</w:t>
            </w:r>
            <w:proofErr w:type="spellEnd"/>
            <w:r w:rsidRPr="00C85895">
              <w:rPr>
                <w:color w:val="000000"/>
                <w:sz w:val="22"/>
                <w:szCs w:val="22"/>
              </w:rPr>
              <w:t xml:space="preserve"> (МІК і зона затримки)</w:t>
            </w:r>
          </w:p>
          <w:p w:rsidR="00861255" w:rsidRPr="00C85895" w:rsidRDefault="00861255" w:rsidP="00861255">
            <w:pPr>
              <w:shd w:val="clear" w:color="auto" w:fill="FFFFFF"/>
              <w:spacing w:after="0" w:line="240" w:lineRule="auto"/>
              <w:ind w:right="210"/>
              <w:rPr>
                <w:color w:val="000000"/>
                <w:sz w:val="22"/>
                <w:szCs w:val="22"/>
              </w:rPr>
            </w:pPr>
            <w:proofErr w:type="spellStart"/>
            <w:r w:rsidRPr="00C85895">
              <w:rPr>
                <w:color w:val="000000"/>
                <w:sz w:val="22"/>
                <w:szCs w:val="22"/>
              </w:rPr>
              <w:t>Меропенем</w:t>
            </w:r>
            <w:proofErr w:type="spellEnd"/>
            <w:r w:rsidRPr="00C85895">
              <w:rPr>
                <w:color w:val="000000"/>
                <w:sz w:val="22"/>
                <w:szCs w:val="22"/>
              </w:rPr>
              <w:t xml:space="preserve"> (МІК і зона затримки)</w:t>
            </w:r>
          </w:p>
          <w:p w:rsidR="00861255" w:rsidRPr="00C85895" w:rsidRDefault="00861255" w:rsidP="00861255">
            <w:pPr>
              <w:shd w:val="clear" w:color="auto" w:fill="FFFFFF"/>
              <w:spacing w:after="0" w:line="240" w:lineRule="auto"/>
              <w:ind w:right="210"/>
              <w:rPr>
                <w:color w:val="000000"/>
                <w:sz w:val="22"/>
                <w:szCs w:val="22"/>
              </w:rPr>
            </w:pPr>
            <w:proofErr w:type="spellStart"/>
            <w:r w:rsidRPr="00C85895">
              <w:rPr>
                <w:color w:val="000000"/>
                <w:sz w:val="22"/>
                <w:szCs w:val="22"/>
              </w:rPr>
              <w:t>Ванкоміцин</w:t>
            </w:r>
            <w:proofErr w:type="spellEnd"/>
            <w:r w:rsidRPr="00C85895">
              <w:rPr>
                <w:color w:val="000000"/>
                <w:sz w:val="22"/>
                <w:szCs w:val="22"/>
              </w:rPr>
              <w:t xml:space="preserve"> (зона затримки)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255" w:rsidRPr="00C85895" w:rsidRDefault="003871E0" w:rsidP="003871E0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85895">
              <w:rPr>
                <w:color w:val="000000"/>
                <w:sz w:val="22"/>
                <w:szCs w:val="22"/>
              </w:rPr>
              <w:t xml:space="preserve">Е </w:t>
            </w:r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coli </w:t>
            </w:r>
            <w:r w:rsidRPr="00C85895">
              <w:rPr>
                <w:color w:val="000000"/>
                <w:sz w:val="22"/>
                <w:szCs w:val="22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</w:rPr>
              <w:t>25922</w:t>
            </w:r>
          </w:p>
          <w:p w:rsidR="003871E0" w:rsidRPr="00C85895" w:rsidRDefault="003871E0" w:rsidP="003871E0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85895">
              <w:rPr>
                <w:color w:val="000000"/>
                <w:sz w:val="22"/>
                <w:szCs w:val="22"/>
              </w:rPr>
              <w:t xml:space="preserve">Е </w:t>
            </w:r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coli </w:t>
            </w:r>
            <w:r w:rsidRPr="00C85895">
              <w:rPr>
                <w:color w:val="000000"/>
                <w:sz w:val="22"/>
                <w:szCs w:val="22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</w:rPr>
              <w:t>25922</w:t>
            </w:r>
          </w:p>
          <w:p w:rsidR="003871E0" w:rsidRPr="00C85895" w:rsidRDefault="003871E0" w:rsidP="003871E0">
            <w:pPr>
              <w:shd w:val="clear" w:color="auto" w:fill="FFFFFF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C85895">
              <w:rPr>
                <w:color w:val="000000"/>
                <w:sz w:val="22"/>
                <w:szCs w:val="22"/>
              </w:rPr>
              <w:t>Е</w:t>
            </w:r>
            <w:r w:rsidRPr="00C85895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>faecalis</w:t>
            </w:r>
            <w:proofErr w:type="spellEnd"/>
            <w:r w:rsidRPr="00C85895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C85895">
              <w:rPr>
                <w:color w:val="000000"/>
                <w:sz w:val="22"/>
                <w:szCs w:val="22"/>
                <w:lang w:val="en-US"/>
              </w:rPr>
              <w:t xml:space="preserve">ATCC </w:t>
            </w:r>
            <w:r w:rsidRPr="00C85895">
              <w:rPr>
                <w:color w:val="000000"/>
                <w:sz w:val="22"/>
                <w:szCs w:val="22"/>
              </w:rPr>
              <w:t>29212</w:t>
            </w:r>
          </w:p>
        </w:tc>
      </w:tr>
      <w:tr w:rsidR="00861255" w:rsidRPr="00BE122E" w:rsidTr="00C85895">
        <w:trPr>
          <w:trHeight w:hRule="exact" w:val="284"/>
        </w:trPr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1255" w:rsidRPr="003871E0" w:rsidRDefault="00861255" w:rsidP="00861255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>Burkholderia</w:t>
            </w:r>
            <w:proofErr w:type="spellEnd"/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>pseudomallei</w:t>
            </w:r>
            <w:proofErr w:type="spellEnd"/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61255" w:rsidRPr="003871E0" w:rsidRDefault="00861255" w:rsidP="00861255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3871E0">
              <w:rPr>
                <w:color w:val="000000"/>
                <w:sz w:val="22"/>
                <w:szCs w:val="22"/>
              </w:rPr>
              <w:t xml:space="preserve">Е </w:t>
            </w:r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coli </w:t>
            </w:r>
            <w:r w:rsidRPr="003871E0">
              <w:rPr>
                <w:color w:val="000000"/>
                <w:sz w:val="22"/>
                <w:szCs w:val="22"/>
                <w:lang w:val="en-US"/>
              </w:rPr>
              <w:t xml:space="preserve">ATCC </w:t>
            </w:r>
            <w:r w:rsidRPr="003871E0">
              <w:rPr>
                <w:color w:val="000000"/>
                <w:sz w:val="22"/>
                <w:szCs w:val="22"/>
              </w:rPr>
              <w:t>25922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255" w:rsidRPr="003871E0" w:rsidRDefault="00861255" w:rsidP="00861255">
            <w:pPr>
              <w:shd w:val="clear" w:color="auto" w:fill="FFFFFF"/>
              <w:ind w:right="210"/>
              <w:rPr>
                <w:color w:val="000000"/>
                <w:sz w:val="22"/>
                <w:szCs w:val="22"/>
              </w:rPr>
            </w:pPr>
            <w:proofErr w:type="spellStart"/>
            <w:r w:rsidRPr="003871E0">
              <w:rPr>
                <w:color w:val="000000"/>
                <w:sz w:val="22"/>
                <w:szCs w:val="22"/>
              </w:rPr>
              <w:t>Доксициклін</w:t>
            </w:r>
            <w:proofErr w:type="spellEnd"/>
            <w:r w:rsidRPr="003871E0">
              <w:rPr>
                <w:color w:val="000000"/>
                <w:sz w:val="22"/>
                <w:szCs w:val="22"/>
              </w:rPr>
              <w:t xml:space="preserve"> (МІК)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255" w:rsidRPr="003871E0" w:rsidRDefault="00861255" w:rsidP="00861255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>aureus</w:t>
            </w:r>
            <w:proofErr w:type="spellEnd"/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871E0">
              <w:rPr>
                <w:color w:val="000000"/>
                <w:sz w:val="22"/>
                <w:szCs w:val="22"/>
                <w:lang w:val="en-US"/>
              </w:rPr>
              <w:t xml:space="preserve">ATCC </w:t>
            </w:r>
            <w:r w:rsidRPr="003871E0">
              <w:rPr>
                <w:color w:val="000000"/>
                <w:sz w:val="22"/>
                <w:szCs w:val="22"/>
              </w:rPr>
              <w:t>29213</w:t>
            </w:r>
          </w:p>
        </w:tc>
      </w:tr>
      <w:tr w:rsidR="00861255" w:rsidRPr="00BE122E" w:rsidTr="00C85895">
        <w:trPr>
          <w:trHeight w:hRule="exact" w:val="284"/>
        </w:trPr>
        <w:tc>
          <w:tcPr>
            <w:tcW w:w="2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255" w:rsidRPr="003871E0" w:rsidRDefault="00861255" w:rsidP="00861255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255" w:rsidRPr="003871E0" w:rsidRDefault="00861255" w:rsidP="0086125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255" w:rsidRPr="003871E0" w:rsidRDefault="00861255" w:rsidP="00861255">
            <w:pPr>
              <w:shd w:val="clear" w:color="auto" w:fill="FFFFFF"/>
              <w:ind w:right="210"/>
              <w:rPr>
                <w:color w:val="000000"/>
                <w:sz w:val="22"/>
                <w:szCs w:val="22"/>
              </w:rPr>
            </w:pPr>
            <w:r w:rsidRPr="003871E0">
              <w:rPr>
                <w:color w:val="000000"/>
                <w:sz w:val="22"/>
                <w:szCs w:val="22"/>
              </w:rPr>
              <w:t>Тетрациклін (діаметр зони)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1255" w:rsidRPr="003871E0" w:rsidRDefault="00861255" w:rsidP="00861255">
            <w:pPr>
              <w:shd w:val="clear" w:color="auto" w:fill="FFFFFF"/>
              <w:rPr>
                <w:sz w:val="22"/>
                <w:szCs w:val="22"/>
              </w:rPr>
            </w:pPr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>aureus</w:t>
            </w:r>
            <w:proofErr w:type="spellEnd"/>
            <w:r w:rsidRPr="003871E0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871E0">
              <w:rPr>
                <w:color w:val="000000"/>
                <w:sz w:val="22"/>
                <w:szCs w:val="22"/>
                <w:lang w:val="en-US"/>
              </w:rPr>
              <w:t xml:space="preserve">ATCC </w:t>
            </w:r>
            <w:r w:rsidRPr="003871E0">
              <w:rPr>
                <w:color w:val="000000"/>
                <w:sz w:val="22"/>
                <w:szCs w:val="22"/>
              </w:rPr>
              <w:t>29213</w:t>
            </w:r>
          </w:p>
        </w:tc>
      </w:tr>
    </w:tbl>
    <w:p w:rsidR="002D57EE" w:rsidRPr="00026D8A" w:rsidRDefault="002D57EE" w:rsidP="00026D8A">
      <w:pPr>
        <w:shd w:val="clear" w:color="auto" w:fill="FFFFFF"/>
        <w:tabs>
          <w:tab w:val="left" w:pos="134"/>
        </w:tabs>
        <w:spacing w:after="0" w:line="240" w:lineRule="auto"/>
        <w:ind w:left="45" w:right="64"/>
        <w:jc w:val="both"/>
        <w:rPr>
          <w:sz w:val="20"/>
          <w:szCs w:val="20"/>
        </w:rPr>
      </w:pPr>
      <w:r w:rsidRPr="00226957">
        <w:rPr>
          <w:color w:val="000000"/>
          <w:sz w:val="24"/>
          <w:szCs w:val="24"/>
          <w:vertAlign w:val="superscript"/>
        </w:rPr>
        <w:t>1</w:t>
      </w:r>
      <w:r w:rsidRPr="00026D8A">
        <w:rPr>
          <w:color w:val="000000"/>
          <w:sz w:val="20"/>
          <w:szCs w:val="20"/>
        </w:rPr>
        <w:tab/>
        <w:t xml:space="preserve">Комбіновані препарати </w:t>
      </w:r>
      <w:r w:rsidRPr="00026D8A">
        <w:rPr>
          <w:color w:val="000000"/>
          <w:spacing w:val="-5"/>
          <w:sz w:val="20"/>
          <w:szCs w:val="20"/>
          <w:lang w:val="en-US"/>
        </w:rPr>
        <w:t>β</w:t>
      </w:r>
      <w:proofErr w:type="spellStart"/>
      <w:r w:rsidRPr="00026D8A">
        <w:rPr>
          <w:color w:val="000000"/>
          <w:spacing w:val="-5"/>
          <w:sz w:val="20"/>
          <w:szCs w:val="20"/>
        </w:rPr>
        <w:t>-лактамів</w:t>
      </w:r>
      <w:proofErr w:type="spellEnd"/>
      <w:r w:rsidRPr="00026D8A">
        <w:rPr>
          <w:color w:val="000000"/>
          <w:spacing w:val="-5"/>
          <w:sz w:val="20"/>
          <w:szCs w:val="20"/>
        </w:rPr>
        <w:t xml:space="preserve"> з інгібіторами повинні бути досліджені обома контрольними штамами і чутливим і тим, що продукує </w:t>
      </w:r>
      <w:r w:rsidRPr="00026D8A">
        <w:rPr>
          <w:color w:val="000000"/>
          <w:spacing w:val="-5"/>
          <w:sz w:val="20"/>
          <w:szCs w:val="20"/>
          <w:lang w:val="en-US"/>
        </w:rPr>
        <w:t>β</w:t>
      </w:r>
      <w:proofErr w:type="spellStart"/>
      <w:r w:rsidRPr="00026D8A">
        <w:rPr>
          <w:color w:val="000000"/>
          <w:spacing w:val="-5"/>
          <w:sz w:val="20"/>
          <w:szCs w:val="20"/>
        </w:rPr>
        <w:t>-лактамазу</w:t>
      </w:r>
      <w:proofErr w:type="spellEnd"/>
      <w:r w:rsidRPr="00026D8A">
        <w:rPr>
          <w:color w:val="000000"/>
          <w:spacing w:val="-5"/>
          <w:sz w:val="20"/>
          <w:szCs w:val="20"/>
        </w:rPr>
        <w:t xml:space="preserve"> </w:t>
      </w:r>
      <w:r w:rsidRPr="00026D8A">
        <w:rPr>
          <w:color w:val="000000"/>
          <w:sz w:val="20"/>
          <w:szCs w:val="20"/>
        </w:rPr>
        <w:t>(див. табл. 2).</w:t>
      </w:r>
    </w:p>
    <w:p w:rsidR="002D57EE" w:rsidRDefault="002D57EE" w:rsidP="00026D8A">
      <w:pPr>
        <w:shd w:val="clear" w:color="auto" w:fill="FFFFFF"/>
        <w:tabs>
          <w:tab w:val="left" w:pos="134"/>
        </w:tabs>
        <w:spacing w:after="0" w:line="240" w:lineRule="auto"/>
        <w:ind w:left="45"/>
        <w:jc w:val="both"/>
        <w:rPr>
          <w:color w:val="000000"/>
          <w:spacing w:val="-6"/>
          <w:sz w:val="20"/>
          <w:szCs w:val="20"/>
        </w:rPr>
      </w:pPr>
      <w:r w:rsidRPr="00026D8A">
        <w:rPr>
          <w:color w:val="000000"/>
          <w:sz w:val="20"/>
          <w:szCs w:val="20"/>
          <w:vertAlign w:val="superscript"/>
        </w:rPr>
        <w:t>2</w:t>
      </w:r>
      <w:r w:rsidRPr="00026D8A">
        <w:rPr>
          <w:color w:val="000000"/>
          <w:sz w:val="20"/>
          <w:szCs w:val="20"/>
        </w:rPr>
        <w:tab/>
      </w:r>
      <w:r w:rsidRPr="00026D8A">
        <w:rPr>
          <w:color w:val="000000"/>
          <w:spacing w:val="-6"/>
          <w:sz w:val="20"/>
          <w:szCs w:val="20"/>
        </w:rPr>
        <w:t xml:space="preserve">Недавні таксономічні дослідження звузили визначення  родини </w:t>
      </w:r>
      <w:proofErr w:type="spellStart"/>
      <w:r w:rsidRPr="00026D8A">
        <w:rPr>
          <w:i/>
          <w:color w:val="000000"/>
          <w:spacing w:val="-6"/>
          <w:sz w:val="20"/>
          <w:szCs w:val="20"/>
          <w:lang w:val="en-US"/>
        </w:rPr>
        <w:t>Enterobacteriaceae</w:t>
      </w:r>
      <w:proofErr w:type="spellEnd"/>
      <w:r w:rsidRPr="00026D8A">
        <w:rPr>
          <w:color w:val="000000"/>
          <w:spacing w:val="-6"/>
          <w:sz w:val="20"/>
          <w:szCs w:val="20"/>
        </w:rPr>
        <w:t xml:space="preserve">. Деякі попередні члени цієї родини тепер включені до інших родів в межах порядку </w:t>
      </w:r>
      <w:proofErr w:type="spellStart"/>
      <w:r w:rsidRPr="00026D8A">
        <w:rPr>
          <w:i/>
          <w:color w:val="000000"/>
          <w:spacing w:val="-6"/>
          <w:sz w:val="20"/>
          <w:szCs w:val="20"/>
          <w:lang w:val="en-US"/>
        </w:rPr>
        <w:t>Enterobacterales</w:t>
      </w:r>
      <w:proofErr w:type="spellEnd"/>
      <w:r w:rsidRPr="00026D8A">
        <w:rPr>
          <w:color w:val="000000"/>
          <w:spacing w:val="-6"/>
          <w:sz w:val="20"/>
          <w:szCs w:val="20"/>
        </w:rPr>
        <w:t>.</w:t>
      </w:r>
    </w:p>
    <w:p w:rsidR="00845062" w:rsidRDefault="00845062" w:rsidP="00026D8A">
      <w:pPr>
        <w:shd w:val="clear" w:color="auto" w:fill="FFFFFF"/>
        <w:tabs>
          <w:tab w:val="left" w:pos="134"/>
        </w:tabs>
        <w:spacing w:after="0" w:line="240" w:lineRule="auto"/>
        <w:ind w:left="45"/>
        <w:jc w:val="both"/>
        <w:rPr>
          <w:color w:val="000000"/>
          <w:spacing w:val="-6"/>
          <w:sz w:val="20"/>
          <w:szCs w:val="20"/>
        </w:rPr>
      </w:pPr>
    </w:p>
    <w:bookmarkEnd w:id="0"/>
    <w:p w:rsidR="00026D8A" w:rsidRDefault="00026D8A" w:rsidP="00026D8A">
      <w:pPr>
        <w:shd w:val="clear" w:color="auto" w:fill="FFFFFF"/>
        <w:ind w:left="43"/>
        <w:rPr>
          <w:b/>
          <w:bCs/>
          <w:color w:val="000000"/>
          <w:sz w:val="24"/>
          <w:szCs w:val="24"/>
        </w:rPr>
      </w:pPr>
    </w:p>
    <w:p w:rsidR="00026D8A" w:rsidRPr="00226957" w:rsidRDefault="00026D8A" w:rsidP="00026D8A">
      <w:pPr>
        <w:shd w:val="clear" w:color="auto" w:fill="FFFFFF"/>
        <w:ind w:left="43"/>
        <w:rPr>
          <w:sz w:val="24"/>
          <w:szCs w:val="24"/>
        </w:rPr>
      </w:pPr>
      <w:r w:rsidRPr="00226957">
        <w:rPr>
          <w:b/>
          <w:bCs/>
          <w:color w:val="000000"/>
          <w:sz w:val="24"/>
          <w:szCs w:val="24"/>
        </w:rPr>
        <w:t xml:space="preserve">Таблиця </w:t>
      </w:r>
      <w:r w:rsidRPr="00845062">
        <w:rPr>
          <w:b/>
          <w:bCs/>
          <w:color w:val="000000"/>
          <w:sz w:val="24"/>
          <w:szCs w:val="24"/>
          <w:lang w:val="ru-RU"/>
        </w:rPr>
        <w:t>2</w:t>
      </w:r>
    </w:p>
    <w:p w:rsidR="00026D8A" w:rsidRPr="00226957" w:rsidRDefault="00026D8A" w:rsidP="00026D8A">
      <w:pPr>
        <w:spacing w:after="43" w:line="1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976"/>
        <w:gridCol w:w="2977"/>
        <w:gridCol w:w="11"/>
      </w:tblGrid>
      <w:tr w:rsidR="00026D8A" w:rsidRPr="00226957" w:rsidTr="00853FB2">
        <w:trPr>
          <w:trHeight w:hRule="exact" w:val="410"/>
        </w:trPr>
        <w:tc>
          <w:tcPr>
            <w:tcW w:w="9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226957">
              <w:rPr>
                <w:b/>
                <w:bCs/>
                <w:color w:val="000000"/>
                <w:sz w:val="24"/>
                <w:szCs w:val="24"/>
              </w:rPr>
              <w:t xml:space="preserve">Контроль комбінованих препаратів </w:t>
            </w:r>
            <w:r w:rsidRPr="00226957">
              <w:rPr>
                <w:b/>
                <w:bCs/>
                <w:color w:val="000000"/>
                <w:sz w:val="24"/>
                <w:szCs w:val="24"/>
                <w:lang w:val="en-US"/>
              </w:rPr>
              <w:t>β</w:t>
            </w:r>
            <w:proofErr w:type="spellStart"/>
            <w:r w:rsidRPr="00226957">
              <w:rPr>
                <w:b/>
                <w:bCs/>
                <w:color w:val="000000"/>
                <w:sz w:val="24"/>
                <w:szCs w:val="24"/>
              </w:rPr>
              <w:t>-лактамів</w:t>
            </w:r>
            <w:proofErr w:type="spellEnd"/>
            <w:r w:rsidRPr="00226957">
              <w:rPr>
                <w:b/>
                <w:bCs/>
                <w:color w:val="000000"/>
                <w:sz w:val="24"/>
                <w:szCs w:val="24"/>
              </w:rPr>
              <w:t xml:space="preserve"> з інгібіторами</w:t>
            </w:r>
            <w:r w:rsidRPr="0022695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26D8A" w:rsidRPr="00226957" w:rsidTr="00853FB2">
        <w:trPr>
          <w:gridAfter w:val="1"/>
          <w:wAfter w:w="11" w:type="dxa"/>
          <w:trHeight w:hRule="exact" w:val="8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226957">
              <w:rPr>
                <w:b/>
                <w:bCs/>
                <w:color w:val="000000"/>
                <w:sz w:val="24"/>
                <w:szCs w:val="24"/>
              </w:rPr>
              <w:t>Організм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spacing w:line="221" w:lineRule="exact"/>
              <w:ind w:right="55"/>
              <w:rPr>
                <w:sz w:val="24"/>
                <w:szCs w:val="24"/>
              </w:rPr>
            </w:pPr>
            <w:r w:rsidRPr="00226957">
              <w:rPr>
                <w:b/>
                <w:bCs/>
                <w:color w:val="000000"/>
                <w:sz w:val="24"/>
                <w:szCs w:val="24"/>
              </w:rPr>
              <w:t>Контрольний штам для активного компоненту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tabs>
                <w:tab w:val="left" w:pos="1633"/>
              </w:tabs>
              <w:spacing w:line="221" w:lineRule="exact"/>
              <w:ind w:right="85"/>
              <w:rPr>
                <w:sz w:val="24"/>
                <w:szCs w:val="24"/>
              </w:rPr>
            </w:pPr>
            <w:r w:rsidRPr="00226957">
              <w:rPr>
                <w:b/>
                <w:bCs/>
                <w:color w:val="000000"/>
                <w:sz w:val="24"/>
                <w:szCs w:val="24"/>
              </w:rPr>
              <w:t xml:space="preserve">Контрольний штам для </w:t>
            </w:r>
            <w:proofErr w:type="spellStart"/>
            <w:r w:rsidRPr="00226957">
              <w:rPr>
                <w:b/>
                <w:bCs/>
                <w:color w:val="000000"/>
                <w:sz w:val="24"/>
                <w:szCs w:val="24"/>
              </w:rPr>
              <w:t>інгібуючого</w:t>
            </w:r>
            <w:proofErr w:type="spellEnd"/>
            <w:r w:rsidRPr="00226957">
              <w:rPr>
                <w:b/>
                <w:bCs/>
                <w:color w:val="000000"/>
                <w:sz w:val="24"/>
                <w:szCs w:val="24"/>
              </w:rPr>
              <w:t xml:space="preserve"> компоненту</w:t>
            </w:r>
          </w:p>
        </w:tc>
      </w:tr>
      <w:tr w:rsidR="00026D8A" w:rsidRPr="00226957" w:rsidTr="00853FB2">
        <w:trPr>
          <w:gridAfter w:val="1"/>
          <w:wAfter w:w="11" w:type="dxa"/>
          <w:trHeight w:hRule="exact" w:val="5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853FB2">
              <w:rPr>
                <w:i/>
                <w:iCs/>
                <w:color w:val="000000"/>
                <w:sz w:val="24"/>
                <w:szCs w:val="24"/>
                <w:lang w:val="en-US"/>
              </w:rPr>
              <w:t>Enterobacterales</w:t>
            </w:r>
            <w:r w:rsidRPr="00026D8A">
              <w:rPr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226957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E. coli </w:t>
            </w:r>
            <w:r w:rsidRPr="00226957">
              <w:rPr>
                <w:color w:val="000000"/>
                <w:sz w:val="24"/>
                <w:szCs w:val="24"/>
                <w:lang w:val="en-US"/>
              </w:rPr>
              <w:t xml:space="preserve">ATCC </w:t>
            </w:r>
            <w:r w:rsidRPr="00226957">
              <w:rPr>
                <w:color w:val="000000"/>
                <w:sz w:val="24"/>
                <w:szCs w:val="24"/>
              </w:rPr>
              <w:t>25922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D8A" w:rsidRPr="00026D8A" w:rsidRDefault="00C85895" w:rsidP="00376E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. 17</w:t>
            </w:r>
          </w:p>
        </w:tc>
      </w:tr>
      <w:tr w:rsidR="00026D8A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226957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Pseudomonas </w:t>
            </w:r>
            <w:r w:rsidRPr="00226957">
              <w:rPr>
                <w:color w:val="000000"/>
                <w:sz w:val="24"/>
                <w:szCs w:val="24"/>
                <w:lang w:val="en-US"/>
              </w:rPr>
              <w:t>spp.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226957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26957">
              <w:rPr>
                <w:i/>
                <w:iCs/>
                <w:color w:val="000000"/>
                <w:sz w:val="24"/>
                <w:szCs w:val="24"/>
                <w:lang w:val="en-US"/>
              </w:rPr>
              <w:t>aeruginosa</w:t>
            </w:r>
            <w:proofErr w:type="spellEnd"/>
            <w:r w:rsidRPr="00226957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226957">
              <w:rPr>
                <w:color w:val="000000"/>
                <w:spacing w:val="-7"/>
                <w:sz w:val="24"/>
                <w:szCs w:val="24"/>
                <w:lang w:val="en-US"/>
              </w:rPr>
              <w:t>ATCC 27853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D8A" w:rsidRPr="00026D8A" w:rsidRDefault="00C85895" w:rsidP="00376E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. 17</w:t>
            </w:r>
          </w:p>
        </w:tc>
      </w:tr>
      <w:tr w:rsidR="00026D8A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26957">
              <w:rPr>
                <w:i/>
                <w:iCs/>
                <w:color w:val="000000"/>
                <w:sz w:val="24"/>
                <w:szCs w:val="24"/>
                <w:lang w:val="en-US"/>
              </w:rPr>
              <w:t>Enterococcus</w:t>
            </w:r>
            <w:proofErr w:type="spellEnd"/>
            <w:r w:rsidRPr="00226957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26957">
              <w:rPr>
                <w:color w:val="000000"/>
                <w:sz w:val="24"/>
                <w:szCs w:val="24"/>
                <w:lang w:val="en-US"/>
              </w:rPr>
              <w:t>spp.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226957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226957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E. coli </w:t>
            </w:r>
            <w:r w:rsidRPr="00226957">
              <w:rPr>
                <w:color w:val="000000"/>
                <w:sz w:val="24"/>
                <w:szCs w:val="24"/>
                <w:lang w:val="en-US"/>
              </w:rPr>
              <w:t xml:space="preserve">ATCC </w:t>
            </w:r>
            <w:r w:rsidRPr="00226957">
              <w:rPr>
                <w:color w:val="000000"/>
                <w:sz w:val="24"/>
                <w:szCs w:val="24"/>
              </w:rPr>
              <w:t>25922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D8A" w:rsidRPr="00026D8A" w:rsidRDefault="00C85895" w:rsidP="00376E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. 17</w:t>
            </w:r>
          </w:p>
        </w:tc>
      </w:tr>
      <w:tr w:rsidR="00845062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062" w:rsidRPr="003871E0" w:rsidRDefault="00845062" w:rsidP="00376EFE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1E0">
              <w:rPr>
                <w:i/>
                <w:iCs/>
                <w:sz w:val="24"/>
                <w:szCs w:val="24"/>
              </w:rPr>
              <w:t>Streptococcus</w:t>
            </w:r>
            <w:proofErr w:type="spellEnd"/>
            <w:r w:rsidRPr="003871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871E0">
              <w:rPr>
                <w:i/>
                <w:iCs/>
                <w:sz w:val="24"/>
                <w:szCs w:val="24"/>
              </w:rPr>
              <w:t>pneumoniae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062" w:rsidRPr="003871E0" w:rsidRDefault="00845062" w:rsidP="00376EFE">
            <w:pPr>
              <w:shd w:val="clear" w:color="auto" w:fill="FFFFFF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871E0">
              <w:rPr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3871E0">
              <w:rPr>
                <w:i/>
                <w:iCs/>
                <w:sz w:val="24"/>
                <w:szCs w:val="24"/>
              </w:rPr>
              <w:t>pneumoniae</w:t>
            </w:r>
            <w:proofErr w:type="spellEnd"/>
            <w:r w:rsidRPr="003871E0">
              <w:rPr>
                <w:sz w:val="24"/>
                <w:szCs w:val="24"/>
              </w:rPr>
              <w:t xml:space="preserve"> ATCC 49619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062" w:rsidRPr="00C85895" w:rsidRDefault="00C54AA2" w:rsidP="00C858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>. 1</w:t>
            </w:r>
            <w:r w:rsidR="00C858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45062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062" w:rsidRPr="003871E0" w:rsidRDefault="00C54AA2" w:rsidP="00376EF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3871E0">
              <w:rPr>
                <w:color w:val="000000"/>
                <w:sz w:val="24"/>
                <w:szCs w:val="24"/>
              </w:rPr>
              <w:t>Стрептококи групи</w:t>
            </w:r>
            <w:r w:rsidRPr="003871E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viridans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062" w:rsidRPr="003871E0" w:rsidRDefault="00C54AA2" w:rsidP="00376EFE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3871E0">
              <w:rPr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3871E0">
              <w:rPr>
                <w:i/>
                <w:iCs/>
                <w:sz w:val="24"/>
                <w:szCs w:val="24"/>
              </w:rPr>
              <w:t>pneumoniae</w:t>
            </w:r>
            <w:proofErr w:type="spellEnd"/>
            <w:r w:rsidRPr="003871E0">
              <w:rPr>
                <w:sz w:val="24"/>
                <w:szCs w:val="24"/>
              </w:rPr>
              <w:t xml:space="preserve"> ATCC 49619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062" w:rsidRPr="00C85895" w:rsidRDefault="00C54AA2" w:rsidP="00C858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>. 1</w:t>
            </w:r>
            <w:r w:rsidR="00C858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6D8A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3871E0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Haemophilus</w:t>
            </w:r>
            <w:proofErr w:type="spellEnd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influenzae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3871E0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influenzae</w:t>
            </w:r>
            <w:proofErr w:type="spellEnd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ATCC </w:t>
            </w:r>
            <w:r w:rsidRPr="003871E0">
              <w:rPr>
                <w:color w:val="000000"/>
                <w:sz w:val="24"/>
                <w:szCs w:val="24"/>
              </w:rPr>
              <w:t>49766</w:t>
            </w:r>
            <w:r w:rsidR="00C54AA2" w:rsidRPr="003871E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54AA2" w:rsidRPr="003871E0">
              <w:rPr>
                <w:color w:val="000000"/>
                <w:sz w:val="24"/>
                <w:szCs w:val="24"/>
              </w:rPr>
              <w:t xml:space="preserve">або </w:t>
            </w:r>
            <w:r w:rsidR="00C54AA2"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E. coli </w:t>
            </w:r>
            <w:r w:rsidR="00C54AA2" w:rsidRPr="003871E0">
              <w:rPr>
                <w:color w:val="000000"/>
                <w:sz w:val="24"/>
                <w:szCs w:val="24"/>
                <w:lang w:val="en-US"/>
              </w:rPr>
              <w:t xml:space="preserve">ATCC </w:t>
            </w:r>
            <w:r w:rsidR="00C54AA2" w:rsidRPr="003871E0">
              <w:rPr>
                <w:color w:val="000000"/>
                <w:sz w:val="24"/>
                <w:szCs w:val="24"/>
              </w:rPr>
              <w:t>25922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D8A" w:rsidRPr="00C85895" w:rsidRDefault="00026D8A" w:rsidP="00C858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>. 1</w:t>
            </w:r>
            <w:r w:rsidR="00C858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6D8A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3871E0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Moraxella</w:t>
            </w:r>
            <w:proofErr w:type="spellEnd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catarrhalis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3871E0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influenzae</w:t>
            </w:r>
            <w:proofErr w:type="spellEnd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ATCC </w:t>
            </w:r>
            <w:r w:rsidRPr="003871E0">
              <w:rPr>
                <w:color w:val="000000"/>
                <w:sz w:val="24"/>
                <w:szCs w:val="24"/>
              </w:rPr>
              <w:t>49766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D8A" w:rsidRPr="00C85895" w:rsidRDefault="00026D8A" w:rsidP="00C858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>. 1</w:t>
            </w:r>
            <w:r w:rsidR="00C858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026D8A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3871E0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Pasteurella</w:t>
            </w:r>
            <w:proofErr w:type="spellEnd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multocida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3871E0" w:rsidRDefault="00026D8A" w:rsidP="00376EFE">
            <w:pPr>
              <w:shd w:val="clear" w:color="auto" w:fill="FFFFFF"/>
              <w:rPr>
                <w:sz w:val="24"/>
                <w:szCs w:val="24"/>
              </w:rPr>
            </w:pPr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influenzae</w:t>
            </w:r>
            <w:proofErr w:type="spellEnd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ATCC </w:t>
            </w:r>
            <w:r w:rsidRPr="003871E0">
              <w:rPr>
                <w:color w:val="000000"/>
                <w:sz w:val="24"/>
                <w:szCs w:val="24"/>
              </w:rPr>
              <w:t>49766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D8A" w:rsidRPr="00C85895" w:rsidRDefault="00026D8A" w:rsidP="00C858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>. 1</w:t>
            </w:r>
            <w:r w:rsidR="00C858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283F5A" w:rsidRPr="00226957" w:rsidTr="00283F5A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3F5A" w:rsidRPr="00283F5A" w:rsidRDefault="00283F5A" w:rsidP="00376EFE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83F5A">
              <w:rPr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  <w:t>Vibrio</w:t>
            </w:r>
            <w:proofErr w:type="spellEnd"/>
            <w:r w:rsidRPr="00283F5A">
              <w:rPr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283F5A">
              <w:rPr>
                <w:iCs/>
                <w:color w:val="000000"/>
                <w:sz w:val="24"/>
                <w:szCs w:val="24"/>
                <w:highlight w:val="yellow"/>
                <w:lang w:val="en-US"/>
              </w:rPr>
              <w:t>spp.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3F5A" w:rsidRPr="00283F5A" w:rsidRDefault="00283F5A" w:rsidP="00376EFE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</w:pPr>
            <w:r w:rsidRPr="00283F5A">
              <w:rPr>
                <w:i/>
                <w:iCs/>
                <w:color w:val="000000"/>
                <w:sz w:val="24"/>
                <w:szCs w:val="24"/>
                <w:highlight w:val="yellow"/>
                <w:lang w:val="en-US"/>
              </w:rPr>
              <w:t xml:space="preserve">E. coli </w:t>
            </w:r>
            <w:r w:rsidRPr="00283F5A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ATCC </w:t>
            </w:r>
            <w:r w:rsidRPr="00283F5A">
              <w:rPr>
                <w:color w:val="000000"/>
                <w:sz w:val="24"/>
                <w:szCs w:val="24"/>
                <w:highlight w:val="yellow"/>
              </w:rPr>
              <w:t>25922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83F5A" w:rsidRPr="00283F5A" w:rsidRDefault="00283F5A" w:rsidP="00C85895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283F5A">
              <w:rPr>
                <w:color w:val="000000"/>
                <w:sz w:val="24"/>
                <w:szCs w:val="24"/>
                <w:highlight w:val="yellow"/>
                <w:lang w:val="en-US"/>
              </w:rPr>
              <w:t>Див</w:t>
            </w:r>
            <w:proofErr w:type="spellEnd"/>
            <w:r w:rsidRPr="00283F5A">
              <w:rPr>
                <w:color w:val="000000"/>
                <w:sz w:val="24"/>
                <w:szCs w:val="24"/>
                <w:highlight w:val="yellow"/>
                <w:lang w:val="en-US"/>
              </w:rPr>
              <w:t xml:space="preserve">. </w:t>
            </w:r>
            <w:proofErr w:type="spellStart"/>
            <w:r w:rsidRPr="00283F5A">
              <w:rPr>
                <w:color w:val="000000"/>
                <w:sz w:val="24"/>
                <w:szCs w:val="24"/>
                <w:highlight w:val="yellow"/>
                <w:lang w:val="en-US"/>
              </w:rPr>
              <w:t>стор</w:t>
            </w:r>
            <w:proofErr w:type="spellEnd"/>
            <w:r w:rsidRPr="00283F5A">
              <w:rPr>
                <w:color w:val="000000"/>
                <w:sz w:val="24"/>
                <w:szCs w:val="24"/>
                <w:highlight w:val="yellow"/>
                <w:lang w:val="en-US"/>
              </w:rPr>
              <w:t>. 1</w:t>
            </w:r>
            <w:r w:rsidRPr="00283F5A">
              <w:rPr>
                <w:color w:val="000000"/>
                <w:sz w:val="24"/>
                <w:szCs w:val="24"/>
                <w:highlight w:val="yellow"/>
              </w:rPr>
              <w:t>7</w:t>
            </w:r>
          </w:p>
        </w:tc>
      </w:tr>
      <w:tr w:rsidR="003871E0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283F5A" w:rsidRDefault="003871E0" w:rsidP="003871E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</w:pPr>
            <w:proofErr w:type="spellStart"/>
            <w:r w:rsidRPr="00283F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  <w:t>Achromobacter</w:t>
            </w:r>
            <w:proofErr w:type="spellEnd"/>
            <w:r w:rsidRPr="00283F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F5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 w:eastAsia="en-US"/>
              </w:rPr>
              <w:t>xylosoxidans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283F5A" w:rsidRDefault="003871E0" w:rsidP="003871E0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283F5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83F5A">
              <w:rPr>
                <w:i/>
                <w:iCs/>
                <w:color w:val="000000"/>
                <w:sz w:val="24"/>
                <w:szCs w:val="24"/>
                <w:lang w:val="en-US"/>
              </w:rPr>
              <w:t>aeruginosa</w:t>
            </w:r>
            <w:proofErr w:type="spellEnd"/>
            <w:r w:rsidRPr="00283F5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283F5A">
              <w:rPr>
                <w:color w:val="000000"/>
                <w:spacing w:val="-7"/>
                <w:sz w:val="24"/>
                <w:szCs w:val="24"/>
                <w:lang w:val="en-US"/>
              </w:rPr>
              <w:t>ATCC 27853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283F5A" w:rsidRDefault="003871E0" w:rsidP="00C8589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283F5A"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 w:rsidRPr="00283F5A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3F5A"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 w:rsidRPr="00283F5A">
              <w:rPr>
                <w:color w:val="000000"/>
                <w:sz w:val="24"/>
                <w:szCs w:val="24"/>
                <w:lang w:val="en-US"/>
              </w:rPr>
              <w:t>. 1</w:t>
            </w:r>
            <w:r w:rsidR="00C85895" w:rsidRPr="00283F5A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71E0" w:rsidRPr="00226957" w:rsidTr="00C85895">
        <w:trPr>
          <w:gridAfter w:val="1"/>
          <w:wAfter w:w="11" w:type="dxa"/>
          <w:trHeight w:hRule="exact"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3871E0" w:rsidRDefault="003871E0" w:rsidP="003871E0">
            <w:pPr>
              <w:shd w:val="clear" w:color="auto" w:fill="FFFFFF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Burkholderia</w:t>
            </w:r>
            <w:proofErr w:type="spellEnd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>pseudomallei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3871E0" w:rsidRDefault="003871E0" w:rsidP="003871E0">
            <w:pPr>
              <w:shd w:val="clear" w:color="auto" w:fill="FFFFFF"/>
              <w:rPr>
                <w:sz w:val="24"/>
                <w:szCs w:val="24"/>
              </w:rPr>
            </w:pPr>
            <w:r w:rsidRPr="003871E0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E. coli </w:t>
            </w:r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ATCC </w:t>
            </w:r>
            <w:r w:rsidRPr="003871E0">
              <w:rPr>
                <w:color w:val="000000"/>
                <w:sz w:val="24"/>
                <w:szCs w:val="24"/>
              </w:rPr>
              <w:t>25922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1E0" w:rsidRPr="00C85895" w:rsidRDefault="003871E0" w:rsidP="00C858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Див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1E0">
              <w:rPr>
                <w:color w:val="000000"/>
                <w:sz w:val="24"/>
                <w:szCs w:val="24"/>
                <w:lang w:val="en-US"/>
              </w:rPr>
              <w:t>стор</w:t>
            </w:r>
            <w:proofErr w:type="spellEnd"/>
            <w:r w:rsidRPr="003871E0">
              <w:rPr>
                <w:color w:val="000000"/>
                <w:sz w:val="24"/>
                <w:szCs w:val="24"/>
                <w:lang w:val="en-US"/>
              </w:rPr>
              <w:t>. 1</w:t>
            </w:r>
            <w:r w:rsidR="00C85895"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026D8A" w:rsidRPr="00226957" w:rsidRDefault="00026D8A" w:rsidP="00026D8A">
      <w:pPr>
        <w:shd w:val="clear" w:color="auto" w:fill="FFFFFF"/>
        <w:tabs>
          <w:tab w:val="left" w:pos="134"/>
        </w:tabs>
        <w:spacing w:after="0" w:line="240" w:lineRule="auto"/>
        <w:ind w:left="45" w:right="64"/>
        <w:jc w:val="both"/>
        <w:rPr>
          <w:sz w:val="24"/>
          <w:szCs w:val="24"/>
        </w:rPr>
      </w:pPr>
      <w:r w:rsidRPr="00226957">
        <w:rPr>
          <w:color w:val="000000"/>
          <w:sz w:val="24"/>
          <w:szCs w:val="24"/>
          <w:vertAlign w:val="superscript"/>
        </w:rPr>
        <w:t>1</w:t>
      </w:r>
      <w:r w:rsidRPr="00226957">
        <w:rPr>
          <w:color w:val="000000"/>
          <w:sz w:val="24"/>
          <w:szCs w:val="24"/>
        </w:rPr>
        <w:tab/>
        <w:t xml:space="preserve">Комбіновані препарати </w:t>
      </w:r>
      <w:r w:rsidRPr="00226957">
        <w:rPr>
          <w:color w:val="000000"/>
          <w:spacing w:val="-5"/>
          <w:sz w:val="24"/>
          <w:szCs w:val="24"/>
          <w:lang w:val="en-US"/>
        </w:rPr>
        <w:t>β</w:t>
      </w:r>
      <w:proofErr w:type="spellStart"/>
      <w:r w:rsidRPr="00226957">
        <w:rPr>
          <w:color w:val="000000"/>
          <w:spacing w:val="-5"/>
          <w:sz w:val="24"/>
          <w:szCs w:val="24"/>
        </w:rPr>
        <w:t>-лактамів</w:t>
      </w:r>
      <w:proofErr w:type="spellEnd"/>
      <w:r w:rsidRPr="00226957">
        <w:rPr>
          <w:color w:val="000000"/>
          <w:spacing w:val="-5"/>
          <w:sz w:val="24"/>
          <w:szCs w:val="24"/>
        </w:rPr>
        <w:t xml:space="preserve"> з інгібіторами повинні бути досліджені обома контрольними штамами і чутливим і тим, що продукує </w:t>
      </w:r>
      <w:r w:rsidRPr="00226957">
        <w:rPr>
          <w:color w:val="000000"/>
          <w:spacing w:val="-5"/>
          <w:sz w:val="24"/>
          <w:szCs w:val="24"/>
          <w:lang w:val="en-US"/>
        </w:rPr>
        <w:t>β</w:t>
      </w:r>
      <w:r w:rsidRPr="00226957">
        <w:rPr>
          <w:color w:val="000000"/>
          <w:spacing w:val="-5"/>
          <w:sz w:val="24"/>
          <w:szCs w:val="24"/>
        </w:rPr>
        <w:t>-</w:t>
      </w:r>
      <w:proofErr w:type="spellStart"/>
      <w:r w:rsidRPr="00226957">
        <w:rPr>
          <w:color w:val="000000"/>
          <w:spacing w:val="-5"/>
          <w:sz w:val="24"/>
          <w:szCs w:val="24"/>
        </w:rPr>
        <w:t>лактамазу</w:t>
      </w:r>
      <w:proofErr w:type="spellEnd"/>
      <w:r w:rsidRPr="00226957">
        <w:rPr>
          <w:color w:val="000000"/>
          <w:sz w:val="24"/>
          <w:szCs w:val="24"/>
        </w:rPr>
        <w:t>.</w:t>
      </w:r>
    </w:p>
    <w:p w:rsidR="00026D8A" w:rsidRPr="00226957" w:rsidRDefault="00026D8A" w:rsidP="00026D8A">
      <w:pPr>
        <w:shd w:val="clear" w:color="auto" w:fill="FFFFFF"/>
        <w:tabs>
          <w:tab w:val="left" w:pos="134"/>
        </w:tabs>
        <w:spacing w:after="0" w:line="240" w:lineRule="auto"/>
        <w:ind w:left="45"/>
        <w:jc w:val="both"/>
        <w:rPr>
          <w:sz w:val="24"/>
          <w:szCs w:val="24"/>
        </w:rPr>
      </w:pPr>
      <w:r w:rsidRPr="00226957">
        <w:rPr>
          <w:color w:val="000000"/>
          <w:sz w:val="24"/>
          <w:szCs w:val="24"/>
          <w:vertAlign w:val="superscript"/>
        </w:rPr>
        <w:t>2</w:t>
      </w:r>
      <w:r w:rsidRPr="00226957">
        <w:rPr>
          <w:color w:val="000000"/>
          <w:sz w:val="24"/>
          <w:szCs w:val="24"/>
        </w:rPr>
        <w:tab/>
      </w:r>
      <w:r w:rsidRPr="00226957">
        <w:rPr>
          <w:color w:val="000000"/>
          <w:spacing w:val="-6"/>
          <w:sz w:val="24"/>
          <w:szCs w:val="24"/>
        </w:rPr>
        <w:t xml:space="preserve">Недавні таксономічні дослідження звузили визначення  родини </w:t>
      </w:r>
      <w:proofErr w:type="spellStart"/>
      <w:r w:rsidRPr="00226957">
        <w:rPr>
          <w:i/>
          <w:color w:val="000000"/>
          <w:spacing w:val="-6"/>
          <w:sz w:val="24"/>
          <w:szCs w:val="24"/>
          <w:lang w:val="en-US"/>
        </w:rPr>
        <w:t>Enterobacteriaceae</w:t>
      </w:r>
      <w:proofErr w:type="spellEnd"/>
      <w:r w:rsidRPr="00226957">
        <w:rPr>
          <w:color w:val="000000"/>
          <w:spacing w:val="-6"/>
          <w:sz w:val="24"/>
          <w:szCs w:val="24"/>
        </w:rPr>
        <w:t xml:space="preserve">. Деякі попередні члени цієї родини тепер включені до інших родів в межах порядку </w:t>
      </w:r>
      <w:proofErr w:type="spellStart"/>
      <w:r w:rsidRPr="00226957">
        <w:rPr>
          <w:i/>
          <w:color w:val="000000"/>
          <w:spacing w:val="-6"/>
          <w:sz w:val="24"/>
          <w:szCs w:val="24"/>
          <w:lang w:val="en-US"/>
        </w:rPr>
        <w:t>Enterobacteriales</w:t>
      </w:r>
      <w:proofErr w:type="spellEnd"/>
      <w:r w:rsidRPr="00226957">
        <w:rPr>
          <w:color w:val="000000"/>
          <w:spacing w:val="-6"/>
          <w:sz w:val="24"/>
          <w:szCs w:val="24"/>
        </w:rPr>
        <w:t>.</w:t>
      </w:r>
    </w:p>
    <w:p w:rsidR="00026D8A" w:rsidRDefault="00026D8A" w:rsidP="00326DD0">
      <w:pPr>
        <w:spacing w:after="0" w:line="240" w:lineRule="auto"/>
        <w:rPr>
          <w:b/>
          <w:i/>
          <w:sz w:val="24"/>
          <w:szCs w:val="24"/>
        </w:rPr>
      </w:pPr>
    </w:p>
    <w:p w:rsidR="00026D8A" w:rsidRDefault="00026D8A" w:rsidP="00326DD0">
      <w:pPr>
        <w:spacing w:after="0" w:line="240" w:lineRule="auto"/>
        <w:rPr>
          <w:b/>
          <w:i/>
          <w:sz w:val="24"/>
          <w:szCs w:val="24"/>
        </w:rPr>
      </w:pPr>
    </w:p>
    <w:p w:rsidR="00026D8A" w:rsidRDefault="00026D8A" w:rsidP="00326DD0">
      <w:pPr>
        <w:spacing w:after="0" w:line="240" w:lineRule="auto"/>
        <w:rPr>
          <w:b/>
          <w:i/>
          <w:sz w:val="24"/>
          <w:szCs w:val="24"/>
        </w:rPr>
      </w:pPr>
    </w:p>
    <w:p w:rsidR="001F33EC" w:rsidRDefault="001F33EC" w:rsidP="00326DD0">
      <w:pPr>
        <w:spacing w:after="0" w:line="240" w:lineRule="auto"/>
        <w:rPr>
          <w:b/>
          <w:i/>
          <w:sz w:val="24"/>
          <w:szCs w:val="24"/>
        </w:rPr>
      </w:pPr>
    </w:p>
    <w:p w:rsidR="00283F5A" w:rsidRDefault="00283F5A" w:rsidP="00326DD0">
      <w:pPr>
        <w:spacing w:after="0" w:line="240" w:lineRule="auto"/>
        <w:rPr>
          <w:b/>
          <w:i/>
          <w:sz w:val="24"/>
          <w:szCs w:val="24"/>
        </w:rPr>
      </w:pPr>
    </w:p>
    <w:p w:rsidR="00026D8A" w:rsidRPr="00283F5A" w:rsidRDefault="00026D8A" w:rsidP="00026D8A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283F5A" w:rsidRPr="00283F5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54AA2">
        <w:rPr>
          <w:sz w:val="20"/>
          <w:szCs w:val="20"/>
        </w:rPr>
        <w:t>1</w:t>
      </w:r>
      <w:r w:rsidR="00283F5A" w:rsidRPr="00283F5A">
        <w:rPr>
          <w:sz w:val="20"/>
          <w:szCs w:val="20"/>
        </w:rPr>
        <w:t>2</w:t>
      </w:r>
      <w:r>
        <w:rPr>
          <w:sz w:val="20"/>
          <w:szCs w:val="20"/>
        </w:rPr>
        <w:t>.0, дійсна з 01.01.20</w:t>
      </w:r>
      <w:r w:rsidR="00C54AA2">
        <w:rPr>
          <w:sz w:val="20"/>
          <w:szCs w:val="20"/>
        </w:rPr>
        <w:t>2</w:t>
      </w:r>
      <w:r w:rsidR="00283F5A" w:rsidRPr="00283F5A">
        <w:rPr>
          <w:sz w:val="20"/>
          <w:szCs w:val="20"/>
        </w:rPr>
        <w:t>2</w:t>
      </w:r>
    </w:p>
    <w:p w:rsidR="00026D8A" w:rsidRPr="004A4314" w:rsidRDefault="00026D8A" w:rsidP="00326DD0">
      <w:pPr>
        <w:spacing w:after="0" w:line="240" w:lineRule="auto"/>
        <w:rPr>
          <w:b/>
          <w:i/>
          <w:sz w:val="18"/>
          <w:szCs w:val="18"/>
        </w:rPr>
      </w:pPr>
    </w:p>
    <w:p w:rsidR="00326DD0" w:rsidRPr="000B219F" w:rsidRDefault="00326DD0" w:rsidP="00326DD0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Escherichia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coli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25922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12241, CIP 76.24, DSM 1103, CCUG 17620, CECT 434)</w:t>
      </w:r>
    </w:p>
    <w:p w:rsidR="00326DD0" w:rsidRPr="004A4314" w:rsidRDefault="00326DD0" w:rsidP="00326DD0">
      <w:pPr>
        <w:spacing w:after="0" w:line="240" w:lineRule="auto"/>
        <w:rPr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26DD0" w:rsidRPr="000B219F" w:rsidTr="000F254A">
        <w:trPr>
          <w:trHeight w:val="373"/>
        </w:trPr>
        <w:tc>
          <w:tcPr>
            <w:tcW w:w="10031" w:type="dxa"/>
            <w:shd w:val="clear" w:color="auto" w:fill="auto"/>
          </w:tcPr>
          <w:p w:rsidR="00326DD0" w:rsidRPr="000B219F" w:rsidRDefault="00326DD0" w:rsidP="000F254A">
            <w:pPr>
              <w:spacing w:after="0" w:line="240" w:lineRule="auto"/>
              <w:rPr>
                <w:sz w:val="24"/>
                <w:szCs w:val="24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326DD0" w:rsidRPr="004A4314" w:rsidRDefault="00326DD0" w:rsidP="00326DD0">
      <w:pPr>
        <w:shd w:val="clear" w:color="auto" w:fill="FFFFFF"/>
        <w:spacing w:after="0" w:line="240" w:lineRule="auto"/>
        <w:rPr>
          <w:sz w:val="18"/>
          <w:szCs w:val="18"/>
        </w:rPr>
      </w:pPr>
    </w:p>
    <w:tbl>
      <w:tblPr>
        <w:tblW w:w="100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4"/>
        <w:gridCol w:w="1640"/>
        <w:gridCol w:w="1640"/>
        <w:gridCol w:w="987"/>
        <w:gridCol w:w="1640"/>
        <w:gridCol w:w="1640"/>
      </w:tblGrid>
      <w:tr w:rsidR="00326DD0" w:rsidRPr="00853FB2" w:rsidTr="00283F5A">
        <w:trPr>
          <w:trHeight w:hRule="exact" w:val="227"/>
        </w:trPr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АМП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МІК (мг/л)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Вміст у диску (</w:t>
            </w:r>
            <w:proofErr w:type="spellStart"/>
            <w:r w:rsidRPr="00853FB2">
              <w:rPr>
                <w:w w:val="89"/>
                <w:sz w:val="18"/>
                <w:szCs w:val="18"/>
              </w:rPr>
              <w:t>мкг</w:t>
            </w:r>
            <w:proofErr w:type="spellEnd"/>
            <w:r w:rsidRPr="00853FB2">
              <w:rPr>
                <w:w w:val="89"/>
                <w:sz w:val="18"/>
                <w:szCs w:val="18"/>
              </w:rPr>
              <w:t>)</w:t>
            </w:r>
          </w:p>
        </w:tc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Діаметр зони пригнічення росту (мм)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Цільові значення</w:t>
            </w:r>
            <w:r w:rsidRPr="00853FB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pacing w:val="-2"/>
                <w:w w:val="89"/>
                <w:sz w:val="18"/>
                <w:szCs w:val="18"/>
              </w:rPr>
              <w:t xml:space="preserve">Допустимі </w:t>
            </w:r>
            <w:r w:rsidRPr="00853FB2">
              <w:rPr>
                <w:w w:val="89"/>
                <w:sz w:val="18"/>
                <w:szCs w:val="18"/>
              </w:rPr>
              <w:t>значення</w:t>
            </w:r>
            <w:r w:rsidRPr="00853FB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Цільові значення</w:t>
            </w:r>
            <w:r w:rsidRPr="00853FB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pacing w:val="-5"/>
                <w:w w:val="89"/>
                <w:sz w:val="18"/>
                <w:szCs w:val="18"/>
              </w:rPr>
              <w:t xml:space="preserve">Допустимі </w:t>
            </w:r>
            <w:r w:rsidRPr="00853FB2">
              <w:rPr>
                <w:w w:val="89"/>
                <w:sz w:val="18"/>
                <w:szCs w:val="18"/>
              </w:rPr>
              <w:t>значення</w:t>
            </w:r>
            <w:r w:rsidR="00812BE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83F5A" w:rsidRPr="00853FB2" w:rsidTr="00283F5A">
        <w:trPr>
          <w:trHeight w:hRule="exact" w:val="227"/>
        </w:trPr>
        <w:tc>
          <w:tcPr>
            <w:tcW w:w="2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5A" w:rsidRPr="00283F5A" w:rsidRDefault="00283F5A" w:rsidP="000F254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proofErr w:type="spellStart"/>
            <w:r w:rsidRPr="00283F5A">
              <w:rPr>
                <w:sz w:val="18"/>
                <w:szCs w:val="18"/>
                <w:highlight w:val="yellow"/>
              </w:rPr>
              <w:t>Азитроміцин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5A" w:rsidRPr="00283F5A" w:rsidRDefault="00283F5A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  <w:highlight w:val="yellow"/>
              </w:rPr>
            </w:pPr>
            <w:r w:rsidRPr="00283F5A">
              <w:rPr>
                <w:w w:val="89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5A" w:rsidRPr="00283F5A" w:rsidRDefault="00283F5A" w:rsidP="000F254A">
            <w:pPr>
              <w:spacing w:after="0" w:line="240" w:lineRule="auto"/>
              <w:jc w:val="center"/>
              <w:rPr>
                <w:spacing w:val="-2"/>
                <w:w w:val="89"/>
                <w:sz w:val="18"/>
                <w:szCs w:val="18"/>
                <w:highlight w:val="yellow"/>
              </w:rPr>
            </w:pPr>
            <w:r w:rsidRPr="00283F5A">
              <w:rPr>
                <w:spacing w:val="-2"/>
                <w:w w:val="89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5A" w:rsidRPr="00283F5A" w:rsidRDefault="00283F5A" w:rsidP="000F254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283F5A">
              <w:rPr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5A" w:rsidRPr="00283F5A" w:rsidRDefault="00283F5A" w:rsidP="000F254A">
            <w:pPr>
              <w:spacing w:after="0" w:line="240" w:lineRule="auto"/>
              <w:jc w:val="center"/>
              <w:rPr>
                <w:b/>
                <w:i/>
                <w:w w:val="89"/>
                <w:sz w:val="18"/>
                <w:szCs w:val="18"/>
                <w:highlight w:val="yellow"/>
              </w:rPr>
            </w:pPr>
            <w:r w:rsidRPr="00283F5A">
              <w:rPr>
                <w:b/>
                <w:i/>
                <w:w w:val="89"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3F5A" w:rsidRPr="00283F5A" w:rsidRDefault="00283F5A" w:rsidP="000F254A">
            <w:pPr>
              <w:spacing w:after="0" w:line="240" w:lineRule="auto"/>
              <w:jc w:val="center"/>
              <w:rPr>
                <w:spacing w:val="-5"/>
                <w:w w:val="89"/>
                <w:sz w:val="18"/>
                <w:szCs w:val="18"/>
                <w:highlight w:val="yellow"/>
              </w:rPr>
            </w:pPr>
            <w:r w:rsidRPr="00283F5A">
              <w:rPr>
                <w:b/>
                <w:i/>
                <w:spacing w:val="-5"/>
                <w:w w:val="89"/>
                <w:sz w:val="18"/>
                <w:szCs w:val="18"/>
                <w:highlight w:val="yellow"/>
              </w:rPr>
              <w:t>14-20</w:t>
            </w:r>
            <w:r w:rsidRPr="00283F5A">
              <w:rPr>
                <w:spacing w:val="-5"/>
                <w:w w:val="89"/>
                <w:sz w:val="18"/>
                <w:szCs w:val="18"/>
                <w:highlight w:val="yellow"/>
                <w:vertAlign w:val="superscript"/>
              </w:rPr>
              <w:t>7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53FB2">
              <w:rPr>
                <w:w w:val="89"/>
                <w:sz w:val="18"/>
                <w:szCs w:val="18"/>
              </w:rPr>
              <w:t>Азтреонам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0,125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0,06-0,25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32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28-36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53FB2">
              <w:rPr>
                <w:w w:val="89"/>
                <w:sz w:val="18"/>
                <w:szCs w:val="18"/>
              </w:rPr>
              <w:t>Амікацин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1-2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0,5-4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22-23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19-26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53FB2">
              <w:rPr>
                <w:w w:val="89"/>
                <w:sz w:val="18"/>
                <w:szCs w:val="18"/>
              </w:rPr>
              <w:t>Амоксіцилін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53FB2">
              <w:rPr>
                <w:b/>
                <w:i/>
                <w:iCs/>
                <w:sz w:val="18"/>
                <w:szCs w:val="18"/>
              </w:rPr>
              <w:t>2-8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-</w:t>
            </w:r>
          </w:p>
        </w:tc>
      </w:tr>
      <w:tr w:rsidR="00326DD0" w:rsidRPr="00853FB2" w:rsidTr="00283F5A">
        <w:trPr>
          <w:trHeight w:hRule="exact" w:val="262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53FB2">
              <w:rPr>
                <w:w w:val="89"/>
                <w:sz w:val="18"/>
                <w:szCs w:val="18"/>
              </w:rPr>
              <w:t>Амоксіцилін-клавуланат</w:t>
            </w:r>
            <w:proofErr w:type="spellEnd"/>
            <w:r w:rsidR="00153899" w:rsidRPr="00153899">
              <w:rPr>
                <w:w w:val="89"/>
                <w:sz w:val="18"/>
                <w:szCs w:val="18"/>
                <w:vertAlign w:val="superscript"/>
                <w:lang w:val="en-US"/>
              </w:rPr>
              <w:t>3</w:t>
            </w:r>
            <w:r w:rsidR="00153899">
              <w:rPr>
                <w:w w:val="89"/>
                <w:sz w:val="18"/>
                <w:szCs w:val="18"/>
                <w:vertAlign w:val="superscript"/>
                <w:lang w:val="en-US"/>
              </w:rPr>
              <w:t>,</w:t>
            </w:r>
            <w:r w:rsidRPr="00853FB2">
              <w:rPr>
                <w:w w:val="89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2-8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20-10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53899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53FB2">
              <w:rPr>
                <w:w w:val="89"/>
                <w:sz w:val="18"/>
                <w:szCs w:val="18"/>
              </w:rPr>
              <w:t>18-24</w:t>
            </w:r>
            <w:r w:rsidR="00153899">
              <w:rPr>
                <w:w w:val="89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53FB2">
              <w:rPr>
                <w:w w:val="89"/>
                <w:sz w:val="18"/>
                <w:szCs w:val="18"/>
              </w:rPr>
              <w:t>Ампіцилін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2-8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18-19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53899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53FB2">
              <w:rPr>
                <w:w w:val="89"/>
                <w:sz w:val="18"/>
                <w:szCs w:val="18"/>
              </w:rPr>
              <w:t>15-22</w:t>
            </w:r>
            <w:r w:rsidR="00153899">
              <w:rPr>
                <w:w w:val="89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53899" w:rsidRDefault="00326DD0" w:rsidP="000F254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53FB2">
              <w:rPr>
                <w:w w:val="89"/>
                <w:sz w:val="18"/>
                <w:szCs w:val="18"/>
              </w:rPr>
              <w:t>Ампіцилін-сульбактам</w:t>
            </w:r>
            <w:proofErr w:type="spellEnd"/>
            <w:r w:rsidR="00153899">
              <w:rPr>
                <w:sz w:val="18"/>
                <w:szCs w:val="18"/>
                <w:vertAlign w:val="superscript"/>
                <w:lang w:val="en-US"/>
              </w:rPr>
              <w:t>4,6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53FB2">
              <w:rPr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53FB2">
              <w:rPr>
                <w:b/>
                <w:i/>
                <w:iCs/>
                <w:sz w:val="18"/>
                <w:szCs w:val="18"/>
              </w:rPr>
              <w:t>1-4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10-10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21-22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53899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53FB2">
              <w:rPr>
                <w:w w:val="89"/>
                <w:sz w:val="18"/>
                <w:szCs w:val="18"/>
              </w:rPr>
              <w:t>19-24</w:t>
            </w:r>
            <w:r w:rsidR="00153899">
              <w:rPr>
                <w:w w:val="89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53FB2">
              <w:rPr>
                <w:w w:val="89"/>
                <w:sz w:val="18"/>
                <w:szCs w:val="18"/>
              </w:rPr>
              <w:t>Гентаміцин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0,25-1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sz w:val="18"/>
                <w:szCs w:val="18"/>
              </w:rPr>
              <w:t>22-23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853FB2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FB2">
              <w:rPr>
                <w:w w:val="89"/>
                <w:sz w:val="18"/>
                <w:szCs w:val="18"/>
              </w:rPr>
              <w:t>19-26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3871E0" w:rsidRDefault="00C54AA2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Делафлоксацин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3871E0" w:rsidRDefault="00C54AA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0.016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3871E0" w:rsidRDefault="00C54AA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0.008-0.03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3871E0" w:rsidRDefault="00C54AA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ВА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3871E0" w:rsidRDefault="00C54AA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ВА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3871E0" w:rsidRDefault="00C54AA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ВА</w:t>
            </w:r>
          </w:p>
        </w:tc>
      </w:tr>
      <w:tr w:rsidR="00812BE2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>
              <w:rPr>
                <w:w w:val="89"/>
                <w:sz w:val="18"/>
                <w:szCs w:val="18"/>
              </w:rPr>
              <w:t>Доріпенем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0,03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0,016-0,06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27-35</w:t>
            </w:r>
          </w:p>
        </w:tc>
      </w:tr>
      <w:tr w:rsidR="00026D8A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6D8A" w:rsidRPr="003871E0" w:rsidRDefault="00026D8A" w:rsidP="00026D8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Еравациклін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6D8A" w:rsidRPr="003871E0" w:rsidRDefault="00026D8A" w:rsidP="00026D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w w:val="89"/>
                <w:sz w:val="18"/>
                <w:szCs w:val="18"/>
                <w:lang w:eastAsia="en-US"/>
              </w:rPr>
            </w:pPr>
            <w:r w:rsidRPr="003871E0">
              <w:rPr>
                <w:rFonts w:ascii="Times New Roman" w:hAnsi="Times New Roman" w:cs="Times New Roman"/>
                <w:color w:val="auto"/>
                <w:w w:val="89"/>
                <w:sz w:val="18"/>
                <w:szCs w:val="18"/>
                <w:lang w:eastAsia="en-US"/>
              </w:rPr>
              <w:t>0.06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6D8A" w:rsidRPr="003871E0" w:rsidRDefault="00026D8A" w:rsidP="00026D8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w w:val="89"/>
                <w:sz w:val="18"/>
                <w:szCs w:val="18"/>
                <w:lang w:eastAsia="en-US"/>
              </w:rPr>
            </w:pPr>
            <w:r w:rsidRPr="003871E0">
              <w:rPr>
                <w:rFonts w:ascii="Times New Roman" w:hAnsi="Times New Roman" w:cs="Times New Roman"/>
                <w:color w:val="auto"/>
                <w:w w:val="89"/>
                <w:sz w:val="18"/>
                <w:szCs w:val="18"/>
                <w:lang w:eastAsia="en-US"/>
              </w:rPr>
              <w:t>0.03-0.125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6D8A" w:rsidRPr="003871E0" w:rsidRDefault="003E508D" w:rsidP="00026D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6D8A" w:rsidRPr="003E508D" w:rsidRDefault="003E508D" w:rsidP="00026D8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508D"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6D8A" w:rsidRPr="003E508D" w:rsidRDefault="003E508D" w:rsidP="00026D8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508D">
              <w:rPr>
                <w:b/>
                <w:i/>
                <w:sz w:val="18"/>
                <w:szCs w:val="18"/>
              </w:rPr>
              <w:t>18-24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Ертапенем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0,008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0,004-0,016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32-33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29-36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Іміпенем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E508D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E508D">
              <w:rPr>
                <w:w w:val="89"/>
                <w:sz w:val="18"/>
                <w:szCs w:val="18"/>
                <w:highlight w:val="yellow"/>
              </w:rPr>
              <w:t>0,125</w:t>
            </w:r>
            <w:r w:rsidR="003E508D" w:rsidRPr="003E508D">
              <w:rPr>
                <w:w w:val="89"/>
                <w:sz w:val="18"/>
                <w:szCs w:val="18"/>
                <w:highlight w:val="yellow"/>
              </w:rPr>
              <w:t>-0,25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E508D" w:rsidRDefault="003E508D" w:rsidP="000F254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E508D">
              <w:rPr>
                <w:w w:val="89"/>
                <w:sz w:val="18"/>
                <w:szCs w:val="18"/>
                <w:highlight w:val="yellow"/>
              </w:rPr>
              <w:t>0,06-0,</w:t>
            </w:r>
            <w:r w:rsidR="00326DD0" w:rsidRPr="003E508D">
              <w:rPr>
                <w:w w:val="89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26-32</w:t>
            </w:r>
          </w:p>
        </w:tc>
      </w:tr>
      <w:tr w:rsidR="003E508D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508D" w:rsidRPr="003871E0" w:rsidRDefault="003E508D" w:rsidP="003E508D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Іміпенем-релебактам</w:t>
            </w:r>
            <w:proofErr w:type="spellEnd"/>
            <w:r w:rsidRPr="003871E0">
              <w:rPr>
                <w:w w:val="89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  <w:vertAlign w:val="superscript"/>
              </w:rPr>
              <w:t>4</w:t>
            </w:r>
            <w:r w:rsidRPr="003871E0">
              <w:rPr>
                <w:w w:val="89"/>
                <w:sz w:val="18"/>
                <w:szCs w:val="18"/>
                <w:vertAlign w:val="superscript"/>
              </w:rPr>
              <w:t>,1</w:t>
            </w:r>
            <w:r>
              <w:rPr>
                <w:w w:val="89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508D" w:rsidRPr="003E508D" w:rsidRDefault="003E508D" w:rsidP="003E508D">
            <w:pPr>
              <w:spacing w:after="0" w:line="240" w:lineRule="auto"/>
              <w:jc w:val="center"/>
              <w:rPr>
                <w:w w:val="89"/>
                <w:sz w:val="18"/>
                <w:szCs w:val="18"/>
                <w:highlight w:val="yellow"/>
              </w:rPr>
            </w:pPr>
            <w:r w:rsidRPr="003E508D">
              <w:rPr>
                <w:w w:val="89"/>
                <w:sz w:val="18"/>
                <w:szCs w:val="18"/>
                <w:highlight w:val="yellow"/>
              </w:rPr>
              <w:t>0,125-0,25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508D" w:rsidRPr="003E508D" w:rsidRDefault="003E508D" w:rsidP="003E508D">
            <w:pPr>
              <w:spacing w:after="0" w:line="240" w:lineRule="auto"/>
              <w:jc w:val="center"/>
              <w:rPr>
                <w:w w:val="89"/>
                <w:sz w:val="18"/>
                <w:szCs w:val="18"/>
                <w:highlight w:val="yellow"/>
              </w:rPr>
            </w:pPr>
            <w:r w:rsidRPr="003E508D">
              <w:rPr>
                <w:w w:val="89"/>
                <w:sz w:val="18"/>
                <w:szCs w:val="18"/>
                <w:highlight w:val="yellow"/>
              </w:rPr>
              <w:t>0,06-0,5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508D" w:rsidRPr="003871E0" w:rsidRDefault="003E508D" w:rsidP="003E5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508D" w:rsidRPr="003871E0" w:rsidRDefault="003E508D" w:rsidP="003E5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508D" w:rsidRPr="003871E0" w:rsidRDefault="003E508D" w:rsidP="003E5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27-33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Колістин</w:t>
            </w:r>
            <w:r w:rsidRPr="003871E0">
              <w:rPr>
                <w:w w:val="89"/>
                <w:sz w:val="18"/>
                <w:szCs w:val="18"/>
                <w:vertAlign w:val="superscript"/>
              </w:rPr>
              <w:t>1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0,5-1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0,25-2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0,016-0,03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0,008-0,06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29-37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Меропенем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0,016-0,03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0,008-0,06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31-32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28-35</w:t>
            </w:r>
          </w:p>
        </w:tc>
      </w:tr>
      <w:tr w:rsidR="00C54AA2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C54AA2" w:rsidP="00283F5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Меропенем-ваборбактам</w:t>
            </w:r>
            <w:proofErr w:type="spellEnd"/>
            <w:r w:rsidRPr="003871E0">
              <w:rPr>
                <w:w w:val="89"/>
                <w:sz w:val="18"/>
                <w:szCs w:val="18"/>
              </w:rPr>
              <w:t xml:space="preserve"> 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4</w:t>
            </w:r>
            <w:r w:rsidRPr="003871E0">
              <w:rPr>
                <w:w w:val="89"/>
                <w:sz w:val="18"/>
                <w:szCs w:val="18"/>
                <w:vertAlign w:val="superscript"/>
              </w:rPr>
              <w:t>,1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C54AA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0.016-0.03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C54AA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0.008-0.06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E508D" w:rsidRDefault="003E508D" w:rsidP="000F254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E508D">
              <w:rPr>
                <w:sz w:val="18"/>
                <w:szCs w:val="18"/>
                <w:highlight w:val="yellow"/>
              </w:rPr>
              <w:t>20-10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E508D" w:rsidRDefault="003E508D" w:rsidP="000F254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3E508D">
              <w:rPr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E508D" w:rsidRDefault="003E508D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  <w:highlight w:val="yellow"/>
              </w:rPr>
            </w:pPr>
            <w:r w:rsidRPr="003E508D">
              <w:rPr>
                <w:w w:val="89"/>
                <w:sz w:val="18"/>
                <w:szCs w:val="18"/>
                <w:highlight w:val="yellow"/>
              </w:rPr>
              <w:t>31-37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Мецилінам</w:t>
            </w:r>
            <w:r w:rsidRPr="003871E0">
              <w:rPr>
                <w:w w:val="89"/>
                <w:sz w:val="18"/>
                <w:szCs w:val="18"/>
                <w:vertAlign w:val="superscript"/>
              </w:rPr>
              <w:t>1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0,06-0,125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24-30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Моксіфлоксацин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0,016-0,03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0,008-0,06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31-32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28-35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Налідиксова</w:t>
            </w:r>
            <w:proofErr w:type="spellEnd"/>
            <w:r w:rsidRPr="003871E0">
              <w:rPr>
                <w:w w:val="89"/>
                <w:sz w:val="18"/>
                <w:szCs w:val="18"/>
              </w:rPr>
              <w:t xml:space="preserve"> кислота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22-28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Нетилміцин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≤0,5-1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18-24</w:t>
            </w:r>
          </w:p>
        </w:tc>
      </w:tr>
      <w:tr w:rsidR="00812BE2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>
              <w:rPr>
                <w:w w:val="89"/>
                <w:sz w:val="18"/>
                <w:szCs w:val="18"/>
              </w:rPr>
              <w:t>Неоміцин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Примітка </w:t>
            </w:r>
            <w:r w:rsidR="00283F5A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Примітка </w:t>
            </w:r>
            <w:r w:rsidR="00283F5A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b/>
                <w:i/>
                <w:iCs/>
                <w:w w:val="89"/>
                <w:sz w:val="18"/>
                <w:szCs w:val="18"/>
              </w:rPr>
            </w:pPr>
            <w:r>
              <w:rPr>
                <w:b/>
                <w:i/>
                <w:iCs/>
                <w:w w:val="89"/>
                <w:sz w:val="18"/>
                <w:szCs w:val="18"/>
              </w:rPr>
              <w:t>14-20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Нітроксолін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283F5A" w:rsidRDefault="00283F5A" w:rsidP="00283F5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83F5A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283F5A" w:rsidRDefault="00283F5A" w:rsidP="000F254A">
            <w:pPr>
              <w:spacing w:after="0" w:line="240" w:lineRule="auto"/>
              <w:jc w:val="center"/>
              <w:rPr>
                <w:b/>
                <w:i/>
                <w:w w:val="89"/>
                <w:sz w:val="18"/>
                <w:szCs w:val="18"/>
              </w:rPr>
            </w:pPr>
            <w:r w:rsidRPr="00283F5A">
              <w:rPr>
                <w:b/>
                <w:i/>
                <w:sz w:val="18"/>
                <w:szCs w:val="18"/>
              </w:rPr>
              <w:t>2-8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283F5A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283F5A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283F5A" w:rsidRDefault="00326DD0" w:rsidP="000F254A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283F5A">
              <w:rPr>
                <w:b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283F5A" w:rsidRDefault="00326DD0" w:rsidP="000F254A">
            <w:pPr>
              <w:spacing w:after="0" w:line="240" w:lineRule="auto"/>
              <w:jc w:val="center"/>
              <w:rPr>
                <w:b/>
                <w:i/>
                <w:iCs/>
                <w:w w:val="89"/>
                <w:sz w:val="18"/>
                <w:szCs w:val="18"/>
              </w:rPr>
            </w:pPr>
            <w:r w:rsidRPr="00283F5A">
              <w:rPr>
                <w:b/>
                <w:i/>
                <w:iCs/>
                <w:w w:val="89"/>
                <w:sz w:val="18"/>
                <w:szCs w:val="18"/>
              </w:rPr>
              <w:t>18-24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Нітрофурантоін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4-16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17-23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Норфлоксацин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0,03-0,125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31-32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28-35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Офлоксацин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0,03-0,06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0,016-0,125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29-33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Пефлоксацин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26-32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Піперацилін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21-27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Піперацилін-тазобактам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4</w:t>
            </w:r>
            <w:r w:rsidR="00C54AA2" w:rsidRPr="003871E0">
              <w:rPr>
                <w:w w:val="89"/>
                <w:sz w:val="18"/>
                <w:szCs w:val="18"/>
                <w:vertAlign w:val="superscript"/>
              </w:rPr>
              <w:t>,10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30-6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21-27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Т</w:t>
            </w:r>
            <w:r w:rsidR="00C54AA2" w:rsidRPr="003871E0">
              <w:rPr>
                <w:w w:val="89"/>
                <w:sz w:val="18"/>
                <w:szCs w:val="18"/>
              </w:rPr>
              <w:t>ай</w:t>
            </w:r>
            <w:r w:rsidRPr="003871E0">
              <w:rPr>
                <w:w w:val="89"/>
                <w:sz w:val="18"/>
                <w:szCs w:val="18"/>
              </w:rPr>
              <w:t>гециклін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0,06-0,125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23-24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20-27</w:t>
            </w:r>
          </w:p>
        </w:tc>
      </w:tr>
      <w:tr w:rsidR="00812BE2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>
              <w:rPr>
                <w:w w:val="89"/>
                <w:sz w:val="18"/>
                <w:szCs w:val="18"/>
              </w:rPr>
              <w:t>Темоцилін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812BE2" w:rsidRDefault="00812BE2" w:rsidP="000F254A">
            <w:pPr>
              <w:spacing w:after="0" w:line="240" w:lineRule="auto"/>
              <w:jc w:val="center"/>
              <w:rPr>
                <w:b/>
                <w:bCs/>
                <w:i/>
                <w:iCs/>
                <w:w w:val="89"/>
                <w:sz w:val="18"/>
                <w:szCs w:val="18"/>
              </w:rPr>
            </w:pPr>
            <w:r w:rsidRPr="00812BE2">
              <w:rPr>
                <w:b/>
                <w:bCs/>
                <w:i/>
                <w:iCs/>
                <w:w w:val="89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812BE2" w:rsidRDefault="00812BE2" w:rsidP="000F254A">
            <w:pPr>
              <w:spacing w:after="0" w:line="240" w:lineRule="auto"/>
              <w:jc w:val="center"/>
              <w:rPr>
                <w:b/>
                <w:bCs/>
                <w:i/>
                <w:iCs/>
                <w:w w:val="89"/>
                <w:sz w:val="18"/>
                <w:szCs w:val="18"/>
              </w:rPr>
            </w:pPr>
            <w:r w:rsidRPr="00812BE2">
              <w:rPr>
                <w:b/>
                <w:bCs/>
                <w:i/>
                <w:iCs/>
                <w:w w:val="89"/>
                <w:sz w:val="18"/>
                <w:szCs w:val="18"/>
              </w:rPr>
              <w:t>8-32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812BE2" w:rsidRDefault="00812BE2" w:rsidP="000F254A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12BE2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12BE2" w:rsidRPr="003871E0" w:rsidRDefault="00812BE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812BE2">
              <w:rPr>
                <w:b/>
                <w:bCs/>
                <w:i/>
                <w:iCs/>
                <w:w w:val="89"/>
                <w:sz w:val="18"/>
                <w:szCs w:val="18"/>
              </w:rPr>
              <w:t>16-22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14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Тікарцилін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4-16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75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24-30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Тікарцилін-клавуланат</w:t>
            </w:r>
            <w:r w:rsidR="00C54AA2" w:rsidRPr="003871E0">
              <w:rPr>
                <w:w w:val="89"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4-16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75-10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24-30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Тобраміцин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0,25-1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18-26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Триметоприм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0,5-2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24-25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21-28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r w:rsidRPr="003871E0">
              <w:rPr>
                <w:spacing w:val="-1"/>
                <w:w w:val="89"/>
                <w:sz w:val="18"/>
                <w:szCs w:val="18"/>
              </w:rPr>
              <w:t>Триметоприм-сульфаметоксазол</w:t>
            </w:r>
            <w:r w:rsidR="00C54AA2" w:rsidRPr="003871E0">
              <w:rPr>
                <w:spacing w:val="-1"/>
                <w:w w:val="89"/>
                <w:sz w:val="18"/>
                <w:szCs w:val="18"/>
                <w:vertAlign w:val="superscript"/>
              </w:rPr>
              <w:t>2</w:t>
            </w:r>
            <w:r w:rsidR="00283F5A">
              <w:rPr>
                <w:spacing w:val="-1"/>
                <w:w w:val="89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≤0,5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1,25-23,75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23-29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Фосфоміцин</w:t>
            </w:r>
            <w:r w:rsidRPr="003871E0">
              <w:rPr>
                <w:w w:val="89"/>
                <w:sz w:val="18"/>
                <w:szCs w:val="18"/>
                <w:vertAlign w:val="superscript"/>
              </w:rPr>
              <w:t>1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0,5-2</w:t>
            </w:r>
            <w:r w:rsidRPr="003871E0">
              <w:rPr>
                <w:w w:val="89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4A4314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200</w:t>
            </w:r>
            <w:r w:rsidRPr="003871E0">
              <w:rPr>
                <w:sz w:val="18"/>
                <w:szCs w:val="18"/>
                <w:vertAlign w:val="superscript"/>
              </w:rPr>
              <w:t>1</w:t>
            </w:r>
            <w:r w:rsidR="003E508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E508D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508D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4A4314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508D">
              <w:rPr>
                <w:b/>
                <w:i/>
                <w:sz w:val="18"/>
                <w:szCs w:val="18"/>
              </w:rPr>
              <w:t>26-34</w:t>
            </w:r>
            <w:r w:rsidRPr="003871E0">
              <w:rPr>
                <w:sz w:val="18"/>
                <w:szCs w:val="18"/>
                <w:vertAlign w:val="superscript"/>
              </w:rPr>
              <w:t>1</w:t>
            </w:r>
            <w:r w:rsidR="003E508D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Хлорамфенікол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21-27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Цефадроксіл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14-20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Цефалексин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E508D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508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E508D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E508D">
              <w:rPr>
                <w:b/>
                <w:i/>
                <w:w w:val="89"/>
                <w:sz w:val="18"/>
                <w:szCs w:val="18"/>
              </w:rPr>
              <w:t>4-16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15-21</w:t>
            </w:r>
          </w:p>
        </w:tc>
      </w:tr>
      <w:tr w:rsidR="00C54AA2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C54AA2" w:rsidP="000F254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Цефазолін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C54AA2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C54AA2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1-4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3871E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3871E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AA2" w:rsidRPr="003871E0" w:rsidRDefault="003871E0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21-27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Цефепім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0,03-0,06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0,016-0,125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31-37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Цефіксим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0,25-1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w w:val="89"/>
                <w:sz w:val="18"/>
                <w:szCs w:val="18"/>
              </w:rPr>
              <w:t>20-26</w:t>
            </w:r>
          </w:p>
        </w:tc>
      </w:tr>
      <w:tr w:rsidR="003871E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1E0" w:rsidRPr="003871E0" w:rsidRDefault="003871E0" w:rsidP="000F254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r>
              <w:rPr>
                <w:w w:val="89"/>
                <w:sz w:val="18"/>
                <w:szCs w:val="18"/>
              </w:rPr>
              <w:t>Цефідерокол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1E0" w:rsidRPr="003871E0" w:rsidRDefault="00812BE2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0,125-0,25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1E0" w:rsidRPr="003871E0" w:rsidRDefault="00812BE2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0,06-0,5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1E0" w:rsidRPr="003871E0" w:rsidRDefault="00812BE2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1E0" w:rsidRPr="00812BE2" w:rsidRDefault="00812BE2" w:rsidP="000F254A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12BE2">
              <w:rPr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71E0" w:rsidRPr="00812BE2" w:rsidRDefault="00812BE2" w:rsidP="000F254A">
            <w:pPr>
              <w:spacing w:after="0" w:line="240" w:lineRule="auto"/>
              <w:jc w:val="center"/>
              <w:rPr>
                <w:b/>
                <w:bCs/>
                <w:i/>
                <w:iCs/>
                <w:w w:val="89"/>
                <w:sz w:val="18"/>
                <w:szCs w:val="18"/>
              </w:rPr>
            </w:pPr>
            <w:r w:rsidRPr="00812BE2">
              <w:rPr>
                <w:b/>
                <w:bCs/>
                <w:i/>
                <w:iCs/>
                <w:w w:val="89"/>
                <w:sz w:val="18"/>
                <w:szCs w:val="18"/>
              </w:rPr>
              <w:t>24-30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Цефокситин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23-29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Цефотаксим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0,03-0,125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25-31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Цефподоксим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0,5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0,25-1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25-26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23-28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Цефтазидим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0,125-0,25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0,06-0,5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23-29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4A4314" w:rsidRDefault="00326DD0" w:rsidP="00283F5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Цефтазидим-авібактам</w:t>
            </w:r>
            <w:proofErr w:type="spellEnd"/>
            <w:r w:rsidRPr="003871E0">
              <w:rPr>
                <w:w w:val="89"/>
                <w:sz w:val="18"/>
                <w:szCs w:val="18"/>
              </w:rPr>
              <w:t xml:space="preserve"> 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4</w:t>
            </w:r>
            <w:r w:rsidR="00153899" w:rsidRPr="003871E0">
              <w:rPr>
                <w:w w:val="89"/>
                <w:sz w:val="18"/>
                <w:szCs w:val="18"/>
                <w:vertAlign w:val="superscript"/>
                <w:lang w:val="en-US"/>
              </w:rPr>
              <w:t>,</w:t>
            </w:r>
            <w:r w:rsidR="004A4314">
              <w:rPr>
                <w:w w:val="89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 xml:space="preserve">0.125-0.25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0.06-0.5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10-4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871E0">
              <w:rPr>
                <w:b/>
                <w:i/>
                <w:w w:val="89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iCs/>
                <w:w w:val="89"/>
                <w:sz w:val="18"/>
                <w:szCs w:val="18"/>
              </w:rPr>
            </w:pPr>
            <w:r w:rsidRPr="003871E0">
              <w:rPr>
                <w:b/>
                <w:i/>
                <w:w w:val="89"/>
                <w:sz w:val="18"/>
                <w:szCs w:val="18"/>
              </w:rPr>
              <w:t>24-30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Цефтаролін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0,03-0,125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w w:val="89"/>
                <w:sz w:val="18"/>
                <w:szCs w:val="18"/>
              </w:rPr>
              <w:t>24-30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Цефтибутен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0,125-0,5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27-35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Цефтобіпрол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0,03-0,125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iCs/>
                <w:sz w:val="18"/>
                <w:szCs w:val="18"/>
              </w:rPr>
              <w:t>25-31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283F5A" w:rsidRDefault="00326DD0" w:rsidP="00283F5A">
            <w:pPr>
              <w:spacing w:after="0" w:line="240" w:lineRule="auto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Цефтолозан-тазобактам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4</w:t>
            </w:r>
            <w:r w:rsidR="00153899" w:rsidRPr="003871E0">
              <w:rPr>
                <w:w w:val="89"/>
                <w:sz w:val="18"/>
                <w:szCs w:val="18"/>
                <w:vertAlign w:val="superscript"/>
                <w:lang w:val="en-US"/>
              </w:rPr>
              <w:t>,1</w:t>
            </w:r>
            <w:r w:rsidR="00283F5A">
              <w:rPr>
                <w:w w:val="89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0,25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w w:val="89"/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0,125-0,5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30-10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3871E0">
              <w:rPr>
                <w:iCs/>
                <w:sz w:val="18"/>
                <w:szCs w:val="18"/>
              </w:rPr>
              <w:t>28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3871E0">
              <w:rPr>
                <w:iCs/>
                <w:sz w:val="18"/>
                <w:szCs w:val="18"/>
              </w:rPr>
              <w:t>24-32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Цефтриаксон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0,03-0,125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29-35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Цефуроксим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20-26</w:t>
            </w:r>
          </w:p>
        </w:tc>
      </w:tr>
      <w:tr w:rsidR="00326DD0" w:rsidRPr="00853FB2" w:rsidTr="00283F5A">
        <w:trPr>
          <w:trHeight w:hRule="exact" w:val="22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871E0">
              <w:rPr>
                <w:w w:val="89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0,008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w w:val="89"/>
                <w:sz w:val="18"/>
                <w:szCs w:val="18"/>
              </w:rPr>
              <w:t>0,004-0,016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71E0">
              <w:rPr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26DD0" w:rsidRPr="003871E0" w:rsidRDefault="00326DD0" w:rsidP="000F254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871E0">
              <w:rPr>
                <w:b/>
                <w:i/>
                <w:w w:val="89"/>
                <w:sz w:val="18"/>
                <w:szCs w:val="18"/>
              </w:rPr>
              <w:t>29-37</w:t>
            </w:r>
          </w:p>
        </w:tc>
      </w:tr>
    </w:tbl>
    <w:p w:rsidR="00326DD0" w:rsidRPr="000B219F" w:rsidRDefault="00326DD0" w:rsidP="00326DD0">
      <w:pPr>
        <w:shd w:val="clear" w:color="auto" w:fill="FFFFFF"/>
        <w:ind w:left="53"/>
        <w:rPr>
          <w:sz w:val="20"/>
          <w:szCs w:val="20"/>
        </w:rPr>
        <w:sectPr w:rsidR="00326DD0" w:rsidRPr="000B219F" w:rsidSect="00026D8A">
          <w:headerReference w:type="even" r:id="rId10"/>
          <w:footerReference w:type="even" r:id="rId11"/>
          <w:pgSz w:w="11909" w:h="16834" w:code="9"/>
          <w:pgMar w:top="709" w:right="1136" w:bottom="426" w:left="993" w:header="380" w:footer="380" w:gutter="0"/>
          <w:cols w:space="60"/>
          <w:noEndnote/>
          <w:titlePg/>
          <w:docGrid w:linePitch="381"/>
        </w:sectPr>
      </w:pPr>
    </w:p>
    <w:p w:rsidR="001F33EC" w:rsidRDefault="001F33EC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A85E33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A85E33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A85E33">
        <w:rPr>
          <w:sz w:val="20"/>
          <w:szCs w:val="20"/>
        </w:rPr>
        <w:t>2</w:t>
      </w:r>
    </w:p>
    <w:p w:rsidR="00326DD0" w:rsidRPr="000B219F" w:rsidRDefault="00326DD0" w:rsidP="00326DD0">
      <w:pPr>
        <w:spacing w:after="0" w:line="240" w:lineRule="auto"/>
        <w:rPr>
          <w:b/>
          <w:i/>
          <w:sz w:val="20"/>
          <w:szCs w:val="20"/>
        </w:rPr>
      </w:pPr>
    </w:p>
    <w:p w:rsidR="00326DD0" w:rsidRPr="000B219F" w:rsidRDefault="00326DD0" w:rsidP="00326DD0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Escherichia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coli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25922</w:t>
      </w:r>
    </w:p>
    <w:p w:rsidR="00326DD0" w:rsidRDefault="00326DD0" w:rsidP="00326DD0">
      <w:pPr>
        <w:spacing w:after="0" w:line="240" w:lineRule="auto"/>
        <w:rPr>
          <w:b/>
          <w:sz w:val="24"/>
          <w:szCs w:val="24"/>
        </w:rPr>
      </w:pPr>
      <w:r w:rsidRPr="000B219F">
        <w:rPr>
          <w:b/>
          <w:sz w:val="24"/>
          <w:szCs w:val="24"/>
        </w:rPr>
        <w:t>(NCTC 12241, CIP 76.24, DSM 1103, CCUG 17620, CECT 434)</w:t>
      </w:r>
    </w:p>
    <w:p w:rsidR="00853FB2" w:rsidRPr="000B219F" w:rsidRDefault="00853FB2" w:rsidP="00326DD0">
      <w:pPr>
        <w:spacing w:after="0" w:line="240" w:lineRule="auto"/>
        <w:rPr>
          <w:b/>
          <w:sz w:val="24"/>
          <w:szCs w:val="24"/>
        </w:rPr>
      </w:pPr>
    </w:p>
    <w:p w:rsidR="00326DD0" w:rsidRPr="000B219F" w:rsidRDefault="00326DD0" w:rsidP="00326DD0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326DD0" w:rsidRPr="000B219F" w:rsidRDefault="00326DD0" w:rsidP="0015389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Запозичене у </w:t>
      </w:r>
      <w:r w:rsidR="00153899">
        <w:rPr>
          <w:sz w:val="20"/>
          <w:szCs w:val="20"/>
        </w:rPr>
        <w:t xml:space="preserve">Інституту клінічних та лабораторних стандартів, </w:t>
      </w:r>
      <w:r w:rsidR="00EB223C" w:rsidRPr="00EB223C">
        <w:rPr>
          <w:sz w:val="20"/>
          <w:szCs w:val="20"/>
        </w:rPr>
        <w:t>M100-S32, 2022</w:t>
      </w:r>
      <w:r w:rsidR="00153899" w:rsidRPr="00153899">
        <w:rPr>
          <w:sz w:val="20"/>
          <w:szCs w:val="20"/>
        </w:rPr>
        <w:t>,</w:t>
      </w:r>
      <w:r w:rsidRPr="000B219F">
        <w:rPr>
          <w:sz w:val="20"/>
          <w:szCs w:val="20"/>
        </w:rPr>
        <w:t xml:space="preserve"> за винятком діапазонів, виділених жирним або курсивним шрифтом, які встановлені EUCAST.</w:t>
      </w:r>
      <w:r w:rsidR="00153899">
        <w:rPr>
          <w:sz w:val="20"/>
          <w:szCs w:val="20"/>
        </w:rPr>
        <w:t xml:space="preserve"> Усі </w:t>
      </w:r>
      <w:r w:rsidR="00153899" w:rsidRPr="00153899">
        <w:rPr>
          <w:sz w:val="20"/>
          <w:szCs w:val="20"/>
        </w:rPr>
        <w:t>діапазони затверджені EUCAST</w:t>
      </w:r>
    </w:p>
    <w:p w:rsidR="00326DD0" w:rsidRPr="000B219F" w:rsidRDefault="00326DD0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3</w:t>
      </w:r>
      <w:r w:rsidRPr="000B219F">
        <w:rPr>
          <w:sz w:val="20"/>
          <w:szCs w:val="20"/>
        </w:rPr>
        <w:t xml:space="preserve"> Для визначення МІК, концентрація </w:t>
      </w:r>
      <w:proofErr w:type="spellStart"/>
      <w:r w:rsidRPr="000B219F">
        <w:rPr>
          <w:sz w:val="20"/>
          <w:szCs w:val="20"/>
        </w:rPr>
        <w:t>клавуланової</w:t>
      </w:r>
      <w:proofErr w:type="spellEnd"/>
      <w:r w:rsidRPr="000B219F">
        <w:rPr>
          <w:sz w:val="20"/>
          <w:szCs w:val="20"/>
        </w:rPr>
        <w:t xml:space="preserve"> кислоти дорівнює 2 мг/л.</w:t>
      </w:r>
    </w:p>
    <w:p w:rsidR="00A85E33" w:rsidRDefault="00153899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153899">
        <w:rPr>
          <w:sz w:val="20"/>
          <w:szCs w:val="20"/>
          <w:vertAlign w:val="superscript"/>
        </w:rPr>
        <w:t>4</w:t>
      </w:r>
      <w:r w:rsidR="00326DD0" w:rsidRPr="000B219F">
        <w:rPr>
          <w:sz w:val="20"/>
          <w:szCs w:val="20"/>
        </w:rPr>
        <w:t xml:space="preserve"> </w:t>
      </w:r>
      <w:r w:rsidR="00A85E33" w:rsidRPr="00A85E33">
        <w:rPr>
          <w:sz w:val="20"/>
          <w:szCs w:val="20"/>
          <w:highlight w:val="yellow"/>
        </w:rPr>
        <w:t xml:space="preserve">Для контролю </w:t>
      </w:r>
      <w:proofErr w:type="spellStart"/>
      <w:r w:rsidR="00A85E33" w:rsidRPr="00A85E33">
        <w:rPr>
          <w:sz w:val="20"/>
          <w:szCs w:val="20"/>
          <w:highlight w:val="yellow"/>
        </w:rPr>
        <w:t>інгібуючого</w:t>
      </w:r>
      <w:proofErr w:type="spellEnd"/>
      <w:r w:rsidR="00A85E33" w:rsidRPr="00A85E33">
        <w:rPr>
          <w:sz w:val="20"/>
          <w:szCs w:val="20"/>
          <w:highlight w:val="yellow"/>
        </w:rPr>
        <w:t xml:space="preserve"> компоненту дивіться Поточний контроль для комбінацій бета-лактамів з інгібіторами</w:t>
      </w:r>
    </w:p>
    <w:p w:rsidR="00326DD0" w:rsidRPr="000B219F" w:rsidRDefault="00153899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326DD0" w:rsidRPr="000B219F">
        <w:rPr>
          <w:sz w:val="20"/>
          <w:szCs w:val="20"/>
          <w:vertAlign w:val="superscript"/>
        </w:rPr>
        <w:t xml:space="preserve"> </w:t>
      </w:r>
      <w:r w:rsidR="00326DD0" w:rsidRPr="000B219F">
        <w:rPr>
          <w:sz w:val="20"/>
          <w:szCs w:val="20"/>
        </w:rPr>
        <w:t xml:space="preserve">Ігноруйте ріст, що може з’явитися у якості тонкої внутрішньої зони на деяких серіях агару </w:t>
      </w:r>
      <w:proofErr w:type="spellStart"/>
      <w:r w:rsidR="00326DD0" w:rsidRPr="000B219F">
        <w:rPr>
          <w:sz w:val="20"/>
          <w:szCs w:val="20"/>
        </w:rPr>
        <w:t>Мюллер-Хінтону</w:t>
      </w:r>
      <w:proofErr w:type="spellEnd"/>
      <w:r w:rsidR="00326DD0" w:rsidRPr="000B219F">
        <w:rPr>
          <w:sz w:val="20"/>
          <w:szCs w:val="20"/>
        </w:rPr>
        <w:t>.</w:t>
      </w:r>
    </w:p>
    <w:p w:rsidR="00326DD0" w:rsidRDefault="00153899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26DD0" w:rsidRPr="000B219F">
        <w:rPr>
          <w:sz w:val="20"/>
          <w:szCs w:val="20"/>
        </w:rPr>
        <w:t xml:space="preserve"> Для визначення МІК, концентрація </w:t>
      </w:r>
      <w:proofErr w:type="spellStart"/>
      <w:r w:rsidR="00326DD0" w:rsidRPr="000B219F">
        <w:rPr>
          <w:sz w:val="20"/>
          <w:szCs w:val="20"/>
        </w:rPr>
        <w:t>сульбактаму</w:t>
      </w:r>
      <w:proofErr w:type="spellEnd"/>
      <w:r w:rsidR="00326DD0" w:rsidRPr="000B219F">
        <w:rPr>
          <w:sz w:val="20"/>
          <w:szCs w:val="20"/>
        </w:rPr>
        <w:t xml:space="preserve"> дорівнює 4 мг/л.</w:t>
      </w:r>
    </w:p>
    <w:p w:rsidR="0032642E" w:rsidRDefault="004A4314" w:rsidP="00F8559B">
      <w:pPr>
        <w:pStyle w:val="Default"/>
        <w:jc w:val="both"/>
        <w:rPr>
          <w:sz w:val="20"/>
          <w:szCs w:val="20"/>
          <w:vertAlign w:val="superscript"/>
        </w:rPr>
      </w:pPr>
      <w:r w:rsidRPr="004A4314">
        <w:rPr>
          <w:sz w:val="20"/>
          <w:szCs w:val="20"/>
          <w:vertAlign w:val="superscript"/>
        </w:rPr>
        <w:t>7</w:t>
      </w:r>
      <w:r>
        <w:rPr>
          <w:sz w:val="20"/>
          <w:szCs w:val="20"/>
          <w:vertAlign w:val="superscript"/>
        </w:rPr>
        <w:t xml:space="preserve"> </w:t>
      </w:r>
      <w:r w:rsidR="0032642E" w:rsidRPr="0032642E">
        <w:rPr>
          <w:rFonts w:ascii="Times New Roman" w:hAnsi="Times New Roman" w:cs="Times New Roman"/>
          <w:color w:val="auto"/>
          <w:sz w:val="20"/>
          <w:szCs w:val="20"/>
          <w:highlight w:val="yellow"/>
          <w:lang w:eastAsia="en-US"/>
        </w:rPr>
        <w:t xml:space="preserve">Візьміть до уваги ріст у вигляді тонкої внутрішньої зони на деяких партіях агару </w:t>
      </w:r>
      <w:proofErr w:type="spellStart"/>
      <w:r w:rsidR="0032642E" w:rsidRPr="0032642E">
        <w:rPr>
          <w:rFonts w:ascii="Times New Roman" w:hAnsi="Times New Roman" w:cs="Times New Roman"/>
          <w:color w:val="auto"/>
          <w:sz w:val="20"/>
          <w:szCs w:val="20"/>
          <w:highlight w:val="yellow"/>
          <w:lang w:eastAsia="en-US"/>
        </w:rPr>
        <w:t>Мюллера-Хінтона</w:t>
      </w:r>
      <w:proofErr w:type="spellEnd"/>
      <w:r w:rsidR="0032642E" w:rsidRPr="0032642E">
        <w:rPr>
          <w:sz w:val="20"/>
          <w:szCs w:val="20"/>
          <w:highlight w:val="yellow"/>
          <w:vertAlign w:val="superscript"/>
        </w:rPr>
        <w:t>.</w:t>
      </w:r>
    </w:p>
    <w:p w:rsidR="00F8559B" w:rsidRPr="00F8559B" w:rsidRDefault="0032642E" w:rsidP="00F8559B">
      <w:pPr>
        <w:pStyle w:val="Default"/>
        <w:jc w:val="both"/>
        <w:rPr>
          <w:rFonts w:eastAsiaTheme="minorHAnsi"/>
          <w:sz w:val="16"/>
          <w:szCs w:val="16"/>
          <w:lang w:val="ru-RU" w:eastAsia="en-US"/>
        </w:rPr>
      </w:pPr>
      <w:r>
        <w:rPr>
          <w:sz w:val="20"/>
          <w:szCs w:val="20"/>
          <w:vertAlign w:val="superscript"/>
        </w:rPr>
        <w:t xml:space="preserve">8 </w:t>
      </w:r>
      <w:r w:rsidR="00F8559B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Визначення MIК </w:t>
      </w:r>
      <w:proofErr w:type="spellStart"/>
      <w:r w:rsidR="00F8559B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мікророзведенням</w:t>
      </w:r>
      <w:proofErr w:type="spellEnd"/>
      <w:r w:rsidR="00F8559B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у бульйоні повинно проводитися в збідненому залізом бульйоні </w:t>
      </w:r>
      <w:proofErr w:type="spellStart"/>
      <w:r w:rsidR="00F8559B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Мюллера-Хінтона</w:t>
      </w:r>
      <w:proofErr w:type="spellEnd"/>
      <w:r w:rsidR="00F8559B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і дотримуватися конкретних інструкцій щодо обліку результатів. Умови тестування та інструкції щодо читання див.</w:t>
      </w:r>
      <w:r w:rsidR="00F8559B">
        <w:rPr>
          <w:sz w:val="20"/>
          <w:szCs w:val="20"/>
        </w:rPr>
        <w:t xml:space="preserve"> </w:t>
      </w:r>
      <w:r w:rsidR="00F8559B" w:rsidRPr="00F8559B">
        <w:rPr>
          <w:rFonts w:eastAsiaTheme="minorHAnsi"/>
          <w:sz w:val="16"/>
          <w:szCs w:val="16"/>
          <w:lang w:val="ru-RU" w:eastAsia="en-US"/>
        </w:rPr>
        <w:t>http://www.eucast.org/guidance_documents/.</w:t>
      </w:r>
    </w:p>
    <w:p w:rsidR="00326DD0" w:rsidRPr="000B219F" w:rsidRDefault="0032642E" w:rsidP="00326DD0">
      <w:pPr>
        <w:shd w:val="clear" w:color="auto" w:fill="FFFFFF"/>
        <w:spacing w:after="0" w:line="24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9 </w:t>
      </w:r>
      <w:r w:rsidR="00326DD0" w:rsidRPr="000B219F">
        <w:rPr>
          <w:sz w:val="20"/>
          <w:szCs w:val="20"/>
        </w:rPr>
        <w:t xml:space="preserve">Для визначення МІК, концентрація </w:t>
      </w:r>
      <w:proofErr w:type="spellStart"/>
      <w:r w:rsidR="00326DD0" w:rsidRPr="000B219F">
        <w:rPr>
          <w:sz w:val="20"/>
          <w:szCs w:val="20"/>
        </w:rPr>
        <w:t>авібактаму</w:t>
      </w:r>
      <w:proofErr w:type="spellEnd"/>
      <w:r w:rsidR="00326DD0" w:rsidRPr="000B219F">
        <w:rPr>
          <w:sz w:val="20"/>
          <w:szCs w:val="20"/>
        </w:rPr>
        <w:t xml:space="preserve"> дорівнює 4 мг/л.</w:t>
      </w:r>
    </w:p>
    <w:p w:rsidR="00326DD0" w:rsidRPr="000B219F" w:rsidRDefault="00F8559B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10</w:t>
      </w:r>
      <w:r w:rsidR="00326DD0" w:rsidRPr="000B219F">
        <w:rPr>
          <w:sz w:val="20"/>
          <w:szCs w:val="20"/>
        </w:rPr>
        <w:t xml:space="preserve"> Для визначення МІК, концентрація </w:t>
      </w:r>
      <w:proofErr w:type="spellStart"/>
      <w:r w:rsidR="00326DD0" w:rsidRPr="000B219F">
        <w:rPr>
          <w:sz w:val="20"/>
          <w:szCs w:val="20"/>
        </w:rPr>
        <w:t>тазобактаму</w:t>
      </w:r>
      <w:proofErr w:type="spellEnd"/>
      <w:r w:rsidR="00326DD0" w:rsidRPr="000B219F">
        <w:rPr>
          <w:sz w:val="20"/>
          <w:szCs w:val="20"/>
        </w:rPr>
        <w:t xml:space="preserve"> дорівнює 4 мг/л </w:t>
      </w:r>
    </w:p>
    <w:p w:rsidR="00326DD0" w:rsidRPr="000B219F" w:rsidRDefault="00326DD0" w:rsidP="00853FB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="00F8559B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</w:t>
      </w:r>
      <w:r w:rsidR="0032642E" w:rsidRPr="000B219F">
        <w:rPr>
          <w:sz w:val="20"/>
          <w:szCs w:val="20"/>
        </w:rPr>
        <w:t xml:space="preserve">Контроль якості </w:t>
      </w:r>
      <w:proofErr w:type="spellStart"/>
      <w:r w:rsidR="0032642E" w:rsidRPr="000B219F">
        <w:rPr>
          <w:sz w:val="20"/>
          <w:szCs w:val="20"/>
        </w:rPr>
        <w:t>колістину</w:t>
      </w:r>
      <w:proofErr w:type="spellEnd"/>
      <w:r w:rsidR="0032642E" w:rsidRPr="000B219F">
        <w:rPr>
          <w:sz w:val="20"/>
          <w:szCs w:val="20"/>
        </w:rPr>
        <w:t xml:space="preserve"> повинен бути виконаний як з чутливими контрольними штамами (</w:t>
      </w:r>
      <w:proofErr w:type="spellStart"/>
      <w:r w:rsidR="0032642E" w:rsidRPr="000B219F">
        <w:rPr>
          <w:i/>
          <w:sz w:val="20"/>
          <w:szCs w:val="20"/>
        </w:rPr>
        <w:t>E.coli</w:t>
      </w:r>
      <w:proofErr w:type="spellEnd"/>
      <w:r w:rsidR="0032642E" w:rsidRPr="000B219F">
        <w:rPr>
          <w:sz w:val="20"/>
          <w:szCs w:val="20"/>
        </w:rPr>
        <w:t xml:space="preserve"> ATCC 25922 або  </w:t>
      </w:r>
      <w:r w:rsidR="0032642E" w:rsidRPr="000B219F">
        <w:rPr>
          <w:i/>
          <w:sz w:val="20"/>
          <w:szCs w:val="20"/>
        </w:rPr>
        <w:t xml:space="preserve">P. </w:t>
      </w:r>
      <w:proofErr w:type="spellStart"/>
      <w:r w:rsidR="0032642E" w:rsidRPr="000B219F">
        <w:rPr>
          <w:i/>
          <w:sz w:val="20"/>
          <w:szCs w:val="20"/>
        </w:rPr>
        <w:t>aeruginosa</w:t>
      </w:r>
      <w:proofErr w:type="spellEnd"/>
      <w:r w:rsidR="0032642E" w:rsidRPr="000B219F">
        <w:rPr>
          <w:sz w:val="20"/>
          <w:szCs w:val="20"/>
        </w:rPr>
        <w:t xml:space="preserve"> ATCC 27853) так і з </w:t>
      </w:r>
      <w:proofErr w:type="spellStart"/>
      <w:r w:rsidR="0032642E" w:rsidRPr="000B219F">
        <w:rPr>
          <w:sz w:val="20"/>
          <w:szCs w:val="20"/>
        </w:rPr>
        <w:t>колістин</w:t>
      </w:r>
      <w:proofErr w:type="spellEnd"/>
      <w:r w:rsidR="0032642E" w:rsidRPr="000B219F">
        <w:rPr>
          <w:sz w:val="20"/>
          <w:szCs w:val="20"/>
        </w:rPr>
        <w:t xml:space="preserve"> стійкою </w:t>
      </w:r>
      <w:proofErr w:type="spellStart"/>
      <w:r w:rsidR="0032642E" w:rsidRPr="000B219F">
        <w:rPr>
          <w:i/>
          <w:sz w:val="20"/>
          <w:szCs w:val="20"/>
        </w:rPr>
        <w:t>E.coli</w:t>
      </w:r>
      <w:proofErr w:type="spellEnd"/>
      <w:r w:rsidR="0032642E" w:rsidRPr="000B219F">
        <w:rPr>
          <w:sz w:val="20"/>
          <w:szCs w:val="20"/>
        </w:rPr>
        <w:t xml:space="preserve"> NCTC 13846 (mcr-1 позитивний). Для </w:t>
      </w:r>
      <w:proofErr w:type="spellStart"/>
      <w:r w:rsidR="0032642E" w:rsidRPr="000B219F">
        <w:rPr>
          <w:i/>
          <w:sz w:val="20"/>
          <w:szCs w:val="20"/>
        </w:rPr>
        <w:t>E.coli</w:t>
      </w:r>
      <w:proofErr w:type="spellEnd"/>
      <w:r w:rsidR="0032642E" w:rsidRPr="000B219F">
        <w:rPr>
          <w:sz w:val="20"/>
          <w:szCs w:val="20"/>
        </w:rPr>
        <w:t xml:space="preserve"> NCTC 13846 цільове значення МІК </w:t>
      </w:r>
      <w:proofErr w:type="spellStart"/>
      <w:r w:rsidR="0032642E" w:rsidRPr="000B219F">
        <w:rPr>
          <w:sz w:val="20"/>
          <w:szCs w:val="20"/>
        </w:rPr>
        <w:t>колістину</w:t>
      </w:r>
      <w:proofErr w:type="spellEnd"/>
      <w:r w:rsidR="0032642E" w:rsidRPr="000B219F">
        <w:rPr>
          <w:sz w:val="20"/>
          <w:szCs w:val="20"/>
        </w:rPr>
        <w:t xml:space="preserve"> 4 мг / л і тільки в деяких випадках повинен бути 2 або 8 мг / л.</w:t>
      </w:r>
    </w:p>
    <w:p w:rsidR="00326DD0" w:rsidRPr="000B219F" w:rsidRDefault="00326DD0" w:rsidP="00326DD0">
      <w:pPr>
        <w:shd w:val="clear" w:color="auto" w:fill="FFFFFF"/>
        <w:spacing w:after="0" w:line="240" w:lineRule="auto"/>
        <w:jc w:val="both"/>
        <w:rPr>
          <w:spacing w:val="-4"/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="00F8559B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  <w:vertAlign w:val="superscript"/>
        </w:rPr>
        <w:t xml:space="preserve">  </w:t>
      </w:r>
      <w:proofErr w:type="spellStart"/>
      <w:r w:rsidRPr="000B219F">
        <w:rPr>
          <w:spacing w:val="-5"/>
          <w:sz w:val="20"/>
          <w:szCs w:val="20"/>
        </w:rPr>
        <w:t>Референс-метод</w:t>
      </w:r>
      <w:proofErr w:type="spellEnd"/>
      <w:r w:rsidRPr="000B219F">
        <w:rPr>
          <w:spacing w:val="-5"/>
          <w:sz w:val="20"/>
          <w:szCs w:val="20"/>
        </w:rPr>
        <w:t xml:space="preserve"> для </w:t>
      </w:r>
      <w:proofErr w:type="spellStart"/>
      <w:r w:rsidRPr="000B219F">
        <w:rPr>
          <w:spacing w:val="-5"/>
          <w:sz w:val="20"/>
          <w:szCs w:val="20"/>
        </w:rPr>
        <w:t>фосфоміцину</w:t>
      </w:r>
      <w:proofErr w:type="spellEnd"/>
      <w:r w:rsidRPr="000B219F">
        <w:rPr>
          <w:spacing w:val="-5"/>
          <w:sz w:val="20"/>
          <w:szCs w:val="20"/>
        </w:rPr>
        <w:t xml:space="preserve"> – розведення в агарі. Визначення  МІК </w:t>
      </w:r>
      <w:proofErr w:type="spellStart"/>
      <w:r w:rsidRPr="000B219F">
        <w:rPr>
          <w:spacing w:val="-5"/>
          <w:sz w:val="20"/>
          <w:szCs w:val="20"/>
        </w:rPr>
        <w:t>фосфоміцина</w:t>
      </w:r>
      <w:proofErr w:type="spellEnd"/>
      <w:r w:rsidRPr="000B219F">
        <w:rPr>
          <w:spacing w:val="-5"/>
          <w:sz w:val="20"/>
          <w:szCs w:val="20"/>
        </w:rPr>
        <w:t xml:space="preserve"> повинно відбуватись у присутності </w:t>
      </w:r>
      <w:r w:rsidRPr="000B219F">
        <w:rPr>
          <w:spacing w:val="-4"/>
          <w:sz w:val="20"/>
          <w:szCs w:val="20"/>
        </w:rPr>
        <w:t>глюкозо-6-фосфат (25 мг/л середовища).   Використовуйте інструкції виробників комерційних тест-систем</w:t>
      </w:r>
    </w:p>
    <w:p w:rsidR="00326DD0" w:rsidRPr="000B219F" w:rsidRDefault="00326DD0" w:rsidP="00326DD0">
      <w:pPr>
        <w:shd w:val="clear" w:color="auto" w:fill="FFFFFF"/>
        <w:spacing w:after="0" w:line="240" w:lineRule="auto"/>
        <w:jc w:val="both"/>
        <w:rPr>
          <w:spacing w:val="-4"/>
          <w:sz w:val="20"/>
          <w:szCs w:val="20"/>
        </w:rPr>
      </w:pPr>
      <w:r w:rsidRPr="000B219F">
        <w:rPr>
          <w:spacing w:val="-4"/>
          <w:sz w:val="20"/>
          <w:szCs w:val="20"/>
          <w:vertAlign w:val="superscript"/>
        </w:rPr>
        <w:t>1</w:t>
      </w:r>
      <w:r w:rsidR="0032642E">
        <w:rPr>
          <w:spacing w:val="-4"/>
          <w:sz w:val="20"/>
          <w:szCs w:val="20"/>
          <w:vertAlign w:val="superscript"/>
        </w:rPr>
        <w:t>3</w:t>
      </w:r>
      <w:r w:rsidRPr="000B219F">
        <w:rPr>
          <w:spacing w:val="-4"/>
          <w:sz w:val="20"/>
          <w:szCs w:val="20"/>
        </w:rPr>
        <w:t xml:space="preserve"> Диск із 200 мг </w:t>
      </w:r>
      <w:proofErr w:type="spellStart"/>
      <w:r w:rsidRPr="000B219F">
        <w:rPr>
          <w:spacing w:val="-4"/>
          <w:sz w:val="20"/>
          <w:szCs w:val="20"/>
        </w:rPr>
        <w:t>фосфоміцину</w:t>
      </w:r>
      <w:proofErr w:type="spellEnd"/>
      <w:r w:rsidRPr="000B219F">
        <w:rPr>
          <w:spacing w:val="-4"/>
          <w:sz w:val="20"/>
          <w:szCs w:val="20"/>
        </w:rPr>
        <w:t xml:space="preserve"> повинен містити 50 мг глюкозо-6-фосфат</w:t>
      </w:r>
    </w:p>
    <w:p w:rsidR="00F8559B" w:rsidRDefault="00326DD0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8559B">
        <w:rPr>
          <w:sz w:val="20"/>
          <w:szCs w:val="20"/>
          <w:vertAlign w:val="superscript"/>
        </w:rPr>
        <w:t>1</w:t>
      </w:r>
      <w:r w:rsidR="0032642E">
        <w:rPr>
          <w:sz w:val="20"/>
          <w:szCs w:val="20"/>
          <w:vertAlign w:val="superscript"/>
        </w:rPr>
        <w:t>4</w:t>
      </w:r>
      <w:r w:rsidR="00F8559B">
        <w:rPr>
          <w:sz w:val="20"/>
          <w:szCs w:val="20"/>
        </w:rPr>
        <w:t xml:space="preserve"> </w:t>
      </w:r>
      <w:r w:rsidR="00F8559B" w:rsidRPr="00F8559B">
        <w:rPr>
          <w:sz w:val="20"/>
          <w:szCs w:val="20"/>
        </w:rPr>
        <w:t xml:space="preserve">Ігноруйте ізольовані колонії в зоні </w:t>
      </w:r>
      <w:r w:rsidR="00F8559B">
        <w:rPr>
          <w:sz w:val="20"/>
          <w:szCs w:val="20"/>
        </w:rPr>
        <w:t>затримки росту</w:t>
      </w:r>
      <w:r w:rsidR="00F8559B" w:rsidRPr="00F8559B">
        <w:rPr>
          <w:sz w:val="20"/>
          <w:szCs w:val="20"/>
        </w:rPr>
        <w:t xml:space="preserve"> та </w:t>
      </w:r>
      <w:r w:rsidR="00F8559B">
        <w:rPr>
          <w:sz w:val="20"/>
          <w:szCs w:val="20"/>
        </w:rPr>
        <w:t>враховуйте</w:t>
      </w:r>
      <w:r w:rsidR="00F8559B" w:rsidRPr="00F8559B">
        <w:rPr>
          <w:sz w:val="20"/>
          <w:szCs w:val="20"/>
        </w:rPr>
        <w:t xml:space="preserve"> край зовнішньої зони (приклади </w:t>
      </w:r>
      <w:r w:rsidR="00F8559B">
        <w:rPr>
          <w:sz w:val="20"/>
          <w:szCs w:val="20"/>
        </w:rPr>
        <w:t>обліку результатів</w:t>
      </w:r>
      <w:r w:rsidR="00F8559B" w:rsidRPr="00F8559B">
        <w:rPr>
          <w:sz w:val="20"/>
          <w:szCs w:val="20"/>
        </w:rPr>
        <w:t xml:space="preserve"> див. </w:t>
      </w:r>
      <w:r w:rsidR="00F8559B">
        <w:rPr>
          <w:sz w:val="20"/>
          <w:szCs w:val="20"/>
        </w:rPr>
        <w:t>у</w:t>
      </w:r>
      <w:r w:rsidR="00F8559B" w:rsidRPr="00F8559B">
        <w:rPr>
          <w:sz w:val="20"/>
          <w:szCs w:val="20"/>
        </w:rPr>
        <w:t xml:space="preserve"> </w:t>
      </w:r>
      <w:r w:rsidR="00F8559B">
        <w:rPr>
          <w:sz w:val="20"/>
          <w:szCs w:val="20"/>
        </w:rPr>
        <w:t>Керівництві</w:t>
      </w:r>
      <w:r w:rsidR="00F8559B" w:rsidRPr="00F8559B">
        <w:rPr>
          <w:sz w:val="20"/>
          <w:szCs w:val="20"/>
        </w:rPr>
        <w:t xml:space="preserve"> з читання EUCAST або таблицях </w:t>
      </w:r>
      <w:r w:rsidR="00F8559B">
        <w:rPr>
          <w:sz w:val="20"/>
          <w:szCs w:val="20"/>
        </w:rPr>
        <w:t>граничних значень</w:t>
      </w:r>
      <w:r w:rsidR="00F8559B" w:rsidRPr="00F8559B">
        <w:rPr>
          <w:sz w:val="20"/>
          <w:szCs w:val="20"/>
        </w:rPr>
        <w:t>).</w:t>
      </w:r>
    </w:p>
    <w:p w:rsidR="0011199D" w:rsidRDefault="00F8559B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8559B">
        <w:rPr>
          <w:sz w:val="20"/>
          <w:szCs w:val="20"/>
          <w:vertAlign w:val="superscript"/>
        </w:rPr>
        <w:t>1</w:t>
      </w:r>
      <w:r w:rsidR="0032642E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="0011199D" w:rsidRPr="00F8559B">
        <w:rPr>
          <w:sz w:val="20"/>
          <w:szCs w:val="20"/>
        </w:rPr>
        <w:t xml:space="preserve">Для визначення МІК, концентрація </w:t>
      </w:r>
      <w:proofErr w:type="spellStart"/>
      <w:r w:rsidR="0011199D" w:rsidRPr="00F8559B">
        <w:rPr>
          <w:sz w:val="20"/>
          <w:szCs w:val="20"/>
        </w:rPr>
        <w:t>релебактаму</w:t>
      </w:r>
      <w:proofErr w:type="spellEnd"/>
      <w:r w:rsidR="0011199D" w:rsidRPr="00F8559B">
        <w:rPr>
          <w:sz w:val="20"/>
          <w:szCs w:val="20"/>
        </w:rPr>
        <w:t xml:space="preserve"> дорівнює 4 мг/л</w:t>
      </w:r>
    </w:p>
    <w:p w:rsidR="00326DD0" w:rsidRPr="000B219F" w:rsidRDefault="0011199D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11199D">
        <w:rPr>
          <w:sz w:val="20"/>
          <w:szCs w:val="20"/>
          <w:vertAlign w:val="superscript"/>
        </w:rPr>
        <w:t>1</w:t>
      </w:r>
      <w:r w:rsidR="0032642E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</w:t>
      </w:r>
      <w:r w:rsidR="00326DD0" w:rsidRPr="000B219F">
        <w:rPr>
          <w:sz w:val="20"/>
          <w:szCs w:val="20"/>
        </w:rPr>
        <w:t xml:space="preserve">Розведення в агарі є </w:t>
      </w:r>
      <w:proofErr w:type="spellStart"/>
      <w:r w:rsidR="00326DD0" w:rsidRPr="000B219F">
        <w:rPr>
          <w:sz w:val="20"/>
          <w:szCs w:val="20"/>
        </w:rPr>
        <w:t>референсним</w:t>
      </w:r>
      <w:proofErr w:type="spellEnd"/>
      <w:r w:rsidR="00326DD0" w:rsidRPr="000B219F">
        <w:rPr>
          <w:sz w:val="20"/>
          <w:szCs w:val="20"/>
        </w:rPr>
        <w:t xml:space="preserve"> методом визначення МІК </w:t>
      </w:r>
      <w:proofErr w:type="spellStart"/>
      <w:r w:rsidR="00326DD0" w:rsidRPr="000B219F">
        <w:rPr>
          <w:sz w:val="20"/>
          <w:szCs w:val="20"/>
        </w:rPr>
        <w:t>мецилінаму</w:t>
      </w:r>
      <w:proofErr w:type="spellEnd"/>
    </w:p>
    <w:p w:rsidR="00326DD0" w:rsidRPr="000B219F" w:rsidRDefault="00326DD0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="0032642E">
        <w:rPr>
          <w:sz w:val="20"/>
          <w:szCs w:val="20"/>
          <w:vertAlign w:val="superscript"/>
        </w:rPr>
        <w:t>7</w:t>
      </w:r>
      <w:r w:rsidRPr="000B219F">
        <w:rPr>
          <w:sz w:val="20"/>
          <w:szCs w:val="20"/>
        </w:rPr>
        <w:t xml:space="preserve"> </w:t>
      </w:r>
      <w:r w:rsidR="0011199D" w:rsidRPr="000B219F">
        <w:rPr>
          <w:sz w:val="20"/>
          <w:szCs w:val="20"/>
        </w:rPr>
        <w:t xml:space="preserve">Для визначення МІК, концентрація </w:t>
      </w:r>
      <w:proofErr w:type="spellStart"/>
      <w:r w:rsidR="0011199D">
        <w:rPr>
          <w:sz w:val="20"/>
          <w:szCs w:val="20"/>
        </w:rPr>
        <w:t>ваборбактаму</w:t>
      </w:r>
      <w:proofErr w:type="spellEnd"/>
      <w:r w:rsidR="0011199D" w:rsidRPr="000B219F">
        <w:rPr>
          <w:sz w:val="20"/>
          <w:szCs w:val="20"/>
        </w:rPr>
        <w:t xml:space="preserve"> дорівнює </w:t>
      </w:r>
      <w:r w:rsidR="0011199D">
        <w:rPr>
          <w:sz w:val="20"/>
          <w:szCs w:val="20"/>
        </w:rPr>
        <w:t>8</w:t>
      </w:r>
      <w:r w:rsidR="0011199D" w:rsidRPr="000B219F">
        <w:rPr>
          <w:sz w:val="20"/>
          <w:szCs w:val="20"/>
        </w:rPr>
        <w:t xml:space="preserve"> мг/л</w:t>
      </w:r>
    </w:p>
    <w:p w:rsidR="00F8559B" w:rsidRPr="00F8559B" w:rsidRDefault="0032642E" w:rsidP="00F8559B">
      <w:pPr>
        <w:pStyle w:val="Default"/>
        <w:jc w:val="both"/>
        <w:rPr>
          <w:rFonts w:eastAsiaTheme="minorHAnsi"/>
          <w:sz w:val="16"/>
          <w:szCs w:val="16"/>
          <w:lang w:val="ru-RU" w:eastAsia="en-US"/>
        </w:rPr>
      </w:pPr>
      <w:r>
        <w:rPr>
          <w:sz w:val="20"/>
          <w:szCs w:val="20"/>
          <w:vertAlign w:val="superscript"/>
        </w:rPr>
        <w:t>18</w:t>
      </w:r>
      <w:r w:rsidR="00F8559B">
        <w:rPr>
          <w:sz w:val="20"/>
          <w:szCs w:val="20"/>
          <w:vertAlign w:val="superscript"/>
        </w:rPr>
        <w:t xml:space="preserve"> </w:t>
      </w:r>
      <w:r w:rsidR="00F8559B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Немає доступних значень МІК для </w:t>
      </w:r>
      <w:r w:rsidR="00F8559B" w:rsidRPr="00F8559B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E. </w:t>
      </w:r>
      <w:proofErr w:type="spellStart"/>
      <w:r w:rsidR="00F8559B" w:rsidRPr="00F8559B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coli</w:t>
      </w:r>
      <w:proofErr w:type="spellEnd"/>
      <w:r w:rsidR="00F8559B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ATCC 25922 та </w:t>
      </w:r>
      <w:proofErr w:type="spellStart"/>
      <w:r w:rsidR="00F8559B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неоміцину</w:t>
      </w:r>
      <w:proofErr w:type="spellEnd"/>
    </w:p>
    <w:p w:rsidR="00326DD0" w:rsidRPr="000B219F" w:rsidRDefault="00F8559B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2642E">
        <w:rPr>
          <w:sz w:val="20"/>
          <w:szCs w:val="20"/>
          <w:vertAlign w:val="superscript"/>
        </w:rPr>
        <w:t>9</w:t>
      </w:r>
      <w:r>
        <w:rPr>
          <w:sz w:val="20"/>
          <w:szCs w:val="20"/>
          <w:vertAlign w:val="superscript"/>
        </w:rPr>
        <w:t xml:space="preserve"> </w:t>
      </w:r>
      <w:r w:rsidR="00326DD0" w:rsidRPr="000B219F">
        <w:rPr>
          <w:sz w:val="20"/>
          <w:szCs w:val="20"/>
        </w:rPr>
        <w:t xml:space="preserve">Для визначення МІК </w:t>
      </w:r>
      <w:proofErr w:type="spellStart"/>
      <w:r w:rsidR="00326DD0" w:rsidRPr="000B219F">
        <w:rPr>
          <w:sz w:val="20"/>
          <w:szCs w:val="20"/>
        </w:rPr>
        <w:t>тігецикліну</w:t>
      </w:r>
      <w:proofErr w:type="spellEnd"/>
      <w:r w:rsidR="00326DD0" w:rsidRPr="000B219F">
        <w:rPr>
          <w:sz w:val="20"/>
          <w:szCs w:val="20"/>
        </w:rPr>
        <w:t xml:space="preserve"> методом </w:t>
      </w:r>
      <w:proofErr w:type="spellStart"/>
      <w:r w:rsidR="00326DD0" w:rsidRPr="000B219F">
        <w:rPr>
          <w:sz w:val="20"/>
          <w:szCs w:val="20"/>
        </w:rPr>
        <w:t>мікророзведення</w:t>
      </w:r>
      <w:proofErr w:type="spellEnd"/>
      <w:r w:rsidR="00326DD0" w:rsidRPr="000B219F">
        <w:rPr>
          <w:sz w:val="20"/>
          <w:szCs w:val="20"/>
        </w:rPr>
        <w:t xml:space="preserve"> у бульйоні середовище повинно бути приготовлене у день його використання.</w:t>
      </w:r>
    </w:p>
    <w:p w:rsidR="00326DD0" w:rsidRDefault="0011199D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2642E">
        <w:rPr>
          <w:sz w:val="20"/>
          <w:szCs w:val="20"/>
          <w:vertAlign w:val="superscript"/>
        </w:rPr>
        <w:t>0</w:t>
      </w:r>
      <w:r w:rsidR="00326DD0" w:rsidRPr="000B219F">
        <w:rPr>
          <w:sz w:val="20"/>
          <w:szCs w:val="20"/>
        </w:rPr>
        <w:t xml:space="preserve"> </w:t>
      </w:r>
      <w:proofErr w:type="spellStart"/>
      <w:r w:rsidR="00326DD0" w:rsidRPr="000B219F">
        <w:rPr>
          <w:sz w:val="20"/>
          <w:szCs w:val="20"/>
        </w:rPr>
        <w:t>Триметоприм-сульфаметаксозол</w:t>
      </w:r>
      <w:proofErr w:type="spellEnd"/>
      <w:r w:rsidR="00326DD0" w:rsidRPr="000B219F">
        <w:rPr>
          <w:sz w:val="20"/>
          <w:szCs w:val="20"/>
        </w:rPr>
        <w:t xml:space="preserve"> в пропорції 1:19. Величини МІК виражені як концентрація </w:t>
      </w:r>
      <w:proofErr w:type="spellStart"/>
      <w:r w:rsidR="00326DD0" w:rsidRPr="000B219F">
        <w:rPr>
          <w:sz w:val="20"/>
          <w:szCs w:val="20"/>
        </w:rPr>
        <w:t>триметоприму</w:t>
      </w:r>
      <w:proofErr w:type="spellEnd"/>
      <w:r w:rsidR="00326DD0" w:rsidRPr="000B219F">
        <w:rPr>
          <w:sz w:val="20"/>
          <w:szCs w:val="20"/>
        </w:rPr>
        <w:t>.</w:t>
      </w:r>
    </w:p>
    <w:p w:rsidR="000E7896" w:rsidRDefault="000E7896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11199D" w:rsidRPr="000B219F" w:rsidRDefault="0011199D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 – У </w:t>
      </w:r>
      <w:r w:rsidR="00F5190B">
        <w:rPr>
          <w:sz w:val="20"/>
          <w:szCs w:val="20"/>
        </w:rPr>
        <w:t xml:space="preserve">процесі </w:t>
      </w:r>
      <w:proofErr w:type="spellStart"/>
      <w:r w:rsidR="00F5190B">
        <w:rPr>
          <w:sz w:val="20"/>
          <w:szCs w:val="20"/>
        </w:rPr>
        <w:t>валідації</w:t>
      </w:r>
      <w:proofErr w:type="spellEnd"/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32642E" w:rsidRDefault="0032642E" w:rsidP="000E7896">
      <w:pPr>
        <w:spacing w:after="0" w:line="240" w:lineRule="auto"/>
        <w:jc w:val="center"/>
        <w:rPr>
          <w:sz w:val="20"/>
          <w:szCs w:val="20"/>
        </w:rPr>
      </w:pPr>
    </w:p>
    <w:p w:rsidR="0032642E" w:rsidRDefault="0032642E" w:rsidP="000E7896">
      <w:pPr>
        <w:spacing w:after="0" w:line="240" w:lineRule="auto"/>
        <w:jc w:val="center"/>
        <w:rPr>
          <w:sz w:val="20"/>
          <w:szCs w:val="20"/>
        </w:rPr>
      </w:pPr>
    </w:p>
    <w:p w:rsidR="0032642E" w:rsidRDefault="0032642E" w:rsidP="000E7896">
      <w:pPr>
        <w:spacing w:after="0" w:line="240" w:lineRule="auto"/>
        <w:jc w:val="center"/>
        <w:rPr>
          <w:sz w:val="20"/>
          <w:szCs w:val="20"/>
        </w:rPr>
      </w:pPr>
    </w:p>
    <w:p w:rsidR="0032642E" w:rsidRDefault="0032642E" w:rsidP="000E7896">
      <w:pPr>
        <w:spacing w:after="0" w:line="240" w:lineRule="auto"/>
        <w:jc w:val="center"/>
        <w:rPr>
          <w:sz w:val="20"/>
          <w:szCs w:val="20"/>
        </w:rPr>
      </w:pPr>
    </w:p>
    <w:p w:rsidR="0032642E" w:rsidRDefault="0032642E" w:rsidP="000E7896">
      <w:pPr>
        <w:spacing w:after="0" w:line="240" w:lineRule="auto"/>
        <w:jc w:val="center"/>
        <w:rPr>
          <w:sz w:val="20"/>
          <w:szCs w:val="20"/>
        </w:rPr>
      </w:pPr>
    </w:p>
    <w:p w:rsidR="0032642E" w:rsidRDefault="0032642E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</w:p>
    <w:p w:rsidR="00EB223C" w:rsidRDefault="00EB223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7896" w:rsidRDefault="000E7896" w:rsidP="000E7896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32642E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32642E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32642E">
        <w:rPr>
          <w:sz w:val="20"/>
          <w:szCs w:val="20"/>
        </w:rPr>
        <w:t>2</w:t>
      </w:r>
    </w:p>
    <w:p w:rsidR="000E7896" w:rsidRDefault="000E7896" w:rsidP="00326DD0">
      <w:pPr>
        <w:spacing w:after="0" w:line="240" w:lineRule="auto"/>
        <w:rPr>
          <w:sz w:val="20"/>
          <w:szCs w:val="20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bCs/>
          <w:i/>
          <w:iCs/>
          <w:spacing w:val="-4"/>
          <w:sz w:val="24"/>
          <w:szCs w:val="24"/>
        </w:rPr>
        <w:t>Pseudomonas</w:t>
      </w:r>
      <w:proofErr w:type="spellEnd"/>
      <w:r w:rsidRPr="000B219F">
        <w:rPr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Pr="000B219F">
        <w:rPr>
          <w:b/>
          <w:bCs/>
          <w:i/>
          <w:iCs/>
          <w:spacing w:val="-4"/>
          <w:sz w:val="24"/>
          <w:szCs w:val="24"/>
        </w:rPr>
        <w:t>aeruginosa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27853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12903, CIP 76.110, DSM 1117, CCUG 17619, CECT 108)</w:t>
      </w: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326DD0" w:rsidRPr="000B219F" w:rsidTr="000F254A">
        <w:tc>
          <w:tcPr>
            <w:tcW w:w="10188" w:type="dxa"/>
            <w:shd w:val="clear" w:color="auto" w:fill="auto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</w:p>
    <w:tbl>
      <w:tblPr>
        <w:tblW w:w="98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2"/>
        <w:gridCol w:w="1418"/>
        <w:gridCol w:w="1560"/>
        <w:gridCol w:w="9"/>
        <w:gridCol w:w="1124"/>
        <w:gridCol w:w="1561"/>
        <w:gridCol w:w="1843"/>
        <w:gridCol w:w="9"/>
      </w:tblGrid>
      <w:tr w:rsidR="00326DD0" w:rsidRPr="0011199D" w:rsidTr="00714AA9">
        <w:trPr>
          <w:trHeight w:hRule="exact" w:val="225"/>
        </w:trPr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АМП</w:t>
            </w:r>
          </w:p>
        </w:tc>
        <w:tc>
          <w:tcPr>
            <w:tcW w:w="2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МІК (мг/л)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 xml:space="preserve">Вміст у </w:t>
            </w:r>
          </w:p>
        </w:tc>
        <w:tc>
          <w:tcPr>
            <w:tcW w:w="3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Діаметр зони пригнічення росту (мм)</w:t>
            </w:r>
          </w:p>
        </w:tc>
      </w:tr>
      <w:tr w:rsidR="00326DD0" w:rsidRPr="0011199D" w:rsidTr="00F8559B">
        <w:trPr>
          <w:gridAfter w:val="1"/>
          <w:wAfter w:w="9" w:type="dxa"/>
          <w:trHeight w:hRule="exact" w:val="497"/>
        </w:trPr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Цільові значення</w:t>
            </w:r>
            <w:r w:rsidRPr="0011199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Допустимі значення</w:t>
            </w:r>
            <w:r w:rsidRPr="0011199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714AA9" w:rsidP="000F254A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диску (</w:t>
            </w:r>
            <w:proofErr w:type="spellStart"/>
            <w:r w:rsidRPr="0011199D">
              <w:rPr>
                <w:sz w:val="20"/>
                <w:szCs w:val="20"/>
              </w:rPr>
              <w:t>мкг</w:t>
            </w:r>
            <w:proofErr w:type="spellEnd"/>
            <w:r w:rsidRPr="0011199D">
              <w:rPr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Цільові значення</w:t>
            </w:r>
            <w:r w:rsidRPr="0011199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Допустимі значення</w:t>
            </w:r>
            <w:r w:rsidR="00F8559B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26DD0" w:rsidRPr="0011199D" w:rsidTr="00F8559B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1199D">
              <w:rPr>
                <w:w w:val="90"/>
                <w:sz w:val="20"/>
                <w:szCs w:val="20"/>
              </w:rPr>
              <w:t>Азтреонам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2-8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w w:val="90"/>
                <w:sz w:val="20"/>
                <w:szCs w:val="20"/>
              </w:rPr>
              <w:t>23-29</w:t>
            </w:r>
          </w:p>
        </w:tc>
      </w:tr>
      <w:tr w:rsidR="00326DD0" w:rsidRPr="0011199D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1199D">
              <w:rPr>
                <w:w w:val="90"/>
                <w:sz w:val="20"/>
                <w:szCs w:val="20"/>
              </w:rPr>
              <w:t>Амікацин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1-4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714AA9" w:rsidRDefault="00326DD0" w:rsidP="00714AA9">
            <w:pPr>
              <w:jc w:val="center"/>
              <w:rPr>
                <w:w w:val="89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2</w:t>
            </w:r>
            <w:r w:rsidR="00F8559B" w:rsidRPr="0032642E"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714AA9" w:rsidRDefault="00F8559B" w:rsidP="00714AA9">
            <w:pPr>
              <w:jc w:val="center"/>
              <w:rPr>
                <w:w w:val="89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20</w:t>
            </w:r>
            <w:r w:rsidR="00326DD0" w:rsidRPr="0032642E">
              <w:rPr>
                <w:w w:val="90"/>
                <w:sz w:val="20"/>
                <w:szCs w:val="20"/>
              </w:rPr>
              <w:t>-26</w:t>
            </w:r>
          </w:p>
        </w:tc>
      </w:tr>
      <w:tr w:rsidR="00326DD0" w:rsidRPr="0011199D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1199D">
              <w:rPr>
                <w:w w:val="90"/>
                <w:sz w:val="20"/>
                <w:szCs w:val="20"/>
              </w:rPr>
              <w:t>Гентаміцин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w w:val="90"/>
                <w:sz w:val="20"/>
                <w:szCs w:val="20"/>
              </w:rPr>
              <w:t>0,5-2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w w:val="90"/>
                <w:sz w:val="20"/>
                <w:szCs w:val="20"/>
              </w:rPr>
              <w:t>17-23</w:t>
            </w:r>
          </w:p>
        </w:tc>
      </w:tr>
      <w:tr w:rsidR="00F8559B" w:rsidRPr="0011199D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714AA9" w:rsidRDefault="00F8559B" w:rsidP="0032642E">
            <w:pPr>
              <w:shd w:val="clear" w:color="auto" w:fill="FFFFFF"/>
              <w:rPr>
                <w:w w:val="89"/>
                <w:sz w:val="20"/>
                <w:szCs w:val="20"/>
              </w:rPr>
            </w:pPr>
            <w:proofErr w:type="spellStart"/>
            <w:r w:rsidRPr="0032642E">
              <w:rPr>
                <w:w w:val="90"/>
                <w:sz w:val="20"/>
                <w:szCs w:val="20"/>
              </w:rPr>
              <w:t>Доріпенем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714AA9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714AA9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0,125-0,5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714AA9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714AA9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31-32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714AA9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28-35</w:t>
            </w:r>
          </w:p>
        </w:tc>
      </w:tr>
      <w:tr w:rsidR="00326DD0" w:rsidRPr="0011199D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1199D">
              <w:rPr>
                <w:w w:val="90"/>
                <w:sz w:val="20"/>
                <w:szCs w:val="20"/>
              </w:rPr>
              <w:t>Іміпенем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1-4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11199D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99D">
              <w:rPr>
                <w:w w:val="90"/>
                <w:sz w:val="20"/>
                <w:szCs w:val="20"/>
              </w:rPr>
              <w:t>20-28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6A3816">
            <w:pPr>
              <w:shd w:val="clear" w:color="auto" w:fill="FFFFFF"/>
              <w:rPr>
                <w:w w:val="90"/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Іміпенем-релебактам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5</w:t>
            </w:r>
            <w:r w:rsidR="00714AA9">
              <w:rPr>
                <w:w w:val="90"/>
                <w:sz w:val="20"/>
                <w:szCs w:val="20"/>
                <w:vertAlign w:val="superscript"/>
              </w:rPr>
              <w:t>,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0,25-1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6A3816" w:rsidRDefault="00714AA9" w:rsidP="00714AA9">
            <w:pPr>
              <w:jc w:val="center"/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10-25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6A3816" w:rsidRDefault="00714AA9" w:rsidP="00714AA9">
            <w:pPr>
              <w:jc w:val="center"/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28-</w:t>
            </w:r>
            <w:r w:rsidR="00F5190B" w:rsidRPr="006A3816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6A3816" w:rsidRDefault="00714AA9" w:rsidP="00714AA9">
            <w:pPr>
              <w:jc w:val="center"/>
              <w:rPr>
                <w:sz w:val="20"/>
                <w:szCs w:val="20"/>
              </w:rPr>
            </w:pPr>
            <w:r w:rsidRPr="006A3816">
              <w:rPr>
                <w:sz w:val="20"/>
                <w:szCs w:val="20"/>
              </w:rPr>
              <w:t>26-31</w:t>
            </w:r>
          </w:p>
        </w:tc>
      </w:tr>
      <w:tr w:rsidR="00326DD0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Колістин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0,5-4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</w:tr>
      <w:tr w:rsidR="00326DD0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0,5-4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22-23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19-26</w:t>
            </w:r>
          </w:p>
        </w:tc>
      </w:tr>
      <w:tr w:rsidR="00326DD0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F5190B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0,25-</w:t>
            </w:r>
            <w:r w:rsidR="00326DD0" w:rsidRPr="00F8559B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0,</w:t>
            </w:r>
            <w:r w:rsidR="00F5190B" w:rsidRPr="00F8559B">
              <w:rPr>
                <w:w w:val="90"/>
                <w:sz w:val="20"/>
                <w:szCs w:val="20"/>
              </w:rPr>
              <w:t>1</w:t>
            </w:r>
            <w:r w:rsidRPr="00F8559B">
              <w:rPr>
                <w:w w:val="90"/>
                <w:sz w:val="20"/>
                <w:szCs w:val="20"/>
              </w:rPr>
              <w:t>25-1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F8559B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27-33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6A3816">
            <w:pPr>
              <w:shd w:val="clear" w:color="auto" w:fill="FFFFFF"/>
              <w:rPr>
                <w:w w:val="90"/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Меропенем-ваборбактам</w:t>
            </w:r>
            <w:proofErr w:type="spellEnd"/>
            <w:r w:rsidRPr="00F8559B">
              <w:rPr>
                <w:w w:val="90"/>
                <w:sz w:val="20"/>
                <w:szCs w:val="20"/>
              </w:rPr>
              <w:t xml:space="preserve"> 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5</w:t>
            </w:r>
            <w:r w:rsidRPr="00F8559B">
              <w:rPr>
                <w:w w:val="90"/>
                <w:sz w:val="20"/>
                <w:szCs w:val="20"/>
                <w:vertAlign w:val="superscript"/>
              </w:rPr>
              <w:t>,1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0,25-0,5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0,125-1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6A3816" w:rsidRDefault="006A3816" w:rsidP="00F5190B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A3816">
              <w:rPr>
                <w:sz w:val="20"/>
                <w:szCs w:val="20"/>
                <w:highlight w:val="yellow"/>
              </w:rPr>
              <w:t>20-10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6A3816" w:rsidRDefault="006A3816" w:rsidP="00F5190B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6A3816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6A3816" w:rsidRDefault="006A3816" w:rsidP="00F5190B">
            <w:pPr>
              <w:shd w:val="clear" w:color="auto" w:fill="FFFFFF"/>
              <w:jc w:val="center"/>
              <w:rPr>
                <w:w w:val="90"/>
                <w:sz w:val="20"/>
                <w:szCs w:val="20"/>
                <w:highlight w:val="yellow"/>
              </w:rPr>
            </w:pPr>
            <w:r w:rsidRPr="006A3816">
              <w:rPr>
                <w:w w:val="90"/>
                <w:sz w:val="20"/>
                <w:szCs w:val="20"/>
                <w:highlight w:val="yellow"/>
              </w:rPr>
              <w:t>29-35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Нетилміцин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0,5-8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iCs/>
                <w:w w:val="90"/>
                <w:sz w:val="20"/>
                <w:szCs w:val="20"/>
              </w:rPr>
              <w:t>15-21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Піперацилін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2-4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1-8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6A3816">
            <w:pPr>
              <w:shd w:val="clear" w:color="auto" w:fill="FFFFFF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Піперацилін-тазобактам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5</w:t>
            </w:r>
            <w:r w:rsidRPr="00F8559B">
              <w:rPr>
                <w:w w:val="90"/>
                <w:sz w:val="20"/>
                <w:szCs w:val="20"/>
                <w:vertAlign w:val="superscript"/>
              </w:rPr>
              <w:t>,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2-4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1-8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30-6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iCs/>
                <w:w w:val="90"/>
                <w:sz w:val="20"/>
                <w:szCs w:val="20"/>
              </w:rPr>
              <w:t>23-29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Тікарцилін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8-32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6A3816">
            <w:pPr>
              <w:shd w:val="clear" w:color="auto" w:fill="FFFFFF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Тікарцилін-клавуланат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5</w:t>
            </w:r>
            <w:r w:rsidRPr="00F8559B">
              <w:rPr>
                <w:w w:val="90"/>
                <w:sz w:val="20"/>
                <w:szCs w:val="20"/>
                <w:vertAlign w:val="superscript"/>
              </w:rPr>
              <w:t>,1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8-32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75-10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20-28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Тобраміцин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0,25-1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20-26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Фосфомицин</w:t>
            </w:r>
            <w:r w:rsidRPr="00F8559B">
              <w:rPr>
                <w:w w:val="9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2-8</w:t>
            </w:r>
            <w:r w:rsidRPr="00F8559B">
              <w:rPr>
                <w:w w:val="9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-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Цефепім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0,5-4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w w:val="90"/>
                <w:sz w:val="20"/>
                <w:szCs w:val="20"/>
              </w:rPr>
              <w:t>24-30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8559B">
              <w:rPr>
                <w:w w:val="90"/>
                <w:sz w:val="20"/>
                <w:szCs w:val="20"/>
              </w:rPr>
              <w:t>Цефтазидим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1-4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8559B"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iCs/>
                <w:w w:val="90"/>
                <w:sz w:val="20"/>
                <w:szCs w:val="20"/>
              </w:rPr>
              <w:t>21-27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32642E">
            <w:pPr>
              <w:shd w:val="clear" w:color="auto" w:fill="FFFFFF"/>
              <w:rPr>
                <w:w w:val="90"/>
                <w:sz w:val="20"/>
                <w:szCs w:val="20"/>
              </w:rPr>
            </w:pPr>
            <w:proofErr w:type="spellStart"/>
            <w:r w:rsidRPr="0032642E">
              <w:rPr>
                <w:w w:val="90"/>
                <w:sz w:val="20"/>
                <w:szCs w:val="20"/>
              </w:rPr>
              <w:t>Цефтазидим-авібактам</w:t>
            </w:r>
            <w:proofErr w:type="spellEnd"/>
            <w:r w:rsidRPr="0032642E">
              <w:rPr>
                <w:w w:val="90"/>
                <w:sz w:val="20"/>
                <w:szCs w:val="20"/>
              </w:rPr>
              <w:t xml:space="preserve"> </w:t>
            </w:r>
            <w:r w:rsidR="00714AA9" w:rsidRPr="0032642E">
              <w:rPr>
                <w:w w:val="90"/>
                <w:sz w:val="20"/>
                <w:szCs w:val="20"/>
                <w:vertAlign w:val="superscript"/>
              </w:rPr>
              <w:t>4</w:t>
            </w:r>
            <w:r w:rsidRPr="0032642E">
              <w:rPr>
                <w:w w:val="90"/>
                <w:sz w:val="20"/>
                <w:szCs w:val="20"/>
                <w:vertAlign w:val="superscript"/>
              </w:rPr>
              <w:t>,</w:t>
            </w:r>
            <w:r w:rsidR="00714AA9" w:rsidRPr="0032642E">
              <w:rPr>
                <w:w w:val="9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1-2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0,5-4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10-4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F8559B" w:rsidRDefault="00F5190B" w:rsidP="00F519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iCs/>
                <w:w w:val="90"/>
                <w:sz w:val="20"/>
                <w:szCs w:val="20"/>
              </w:rPr>
              <w:t>21-27</w:t>
            </w:r>
          </w:p>
        </w:tc>
      </w:tr>
      <w:tr w:rsidR="00F5190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6A3816">
            <w:pPr>
              <w:shd w:val="clear" w:color="auto" w:fill="FFFFFF"/>
              <w:rPr>
                <w:w w:val="90"/>
                <w:sz w:val="20"/>
                <w:szCs w:val="20"/>
              </w:rPr>
            </w:pPr>
            <w:proofErr w:type="spellStart"/>
            <w:r w:rsidRPr="0032642E">
              <w:rPr>
                <w:w w:val="90"/>
                <w:sz w:val="20"/>
                <w:szCs w:val="20"/>
              </w:rPr>
              <w:t>Цефтолозан-тазобактам</w:t>
            </w:r>
            <w:proofErr w:type="spellEnd"/>
            <w:r w:rsidR="0032642E">
              <w:rPr>
                <w:w w:val="90"/>
                <w:sz w:val="20"/>
                <w:szCs w:val="20"/>
              </w:rPr>
              <w:t xml:space="preserve"> 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5</w:t>
            </w:r>
            <w:r w:rsidR="00714AA9" w:rsidRPr="0032642E">
              <w:rPr>
                <w:w w:val="90"/>
                <w:sz w:val="20"/>
                <w:szCs w:val="20"/>
                <w:vertAlign w:val="superscript"/>
              </w:rPr>
              <w:t>,</w:t>
            </w:r>
            <w:r w:rsidR="006A3816">
              <w:rPr>
                <w:w w:val="9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0,25-1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30-10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F5190B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190B" w:rsidRPr="0032642E" w:rsidRDefault="00F5190B" w:rsidP="00F5190B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24-32</w:t>
            </w:r>
          </w:p>
        </w:tc>
      </w:tr>
      <w:tr w:rsidR="00F8559B" w:rsidRPr="00F8559B" w:rsidTr="0032642E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32642E">
            <w:pPr>
              <w:shd w:val="clear" w:color="auto" w:fill="FFFFFF"/>
              <w:rPr>
                <w:w w:val="90"/>
                <w:sz w:val="20"/>
                <w:szCs w:val="20"/>
              </w:rPr>
            </w:pPr>
            <w:proofErr w:type="spellStart"/>
            <w:r w:rsidRPr="0032642E">
              <w:rPr>
                <w:w w:val="90"/>
                <w:sz w:val="20"/>
                <w:szCs w:val="20"/>
              </w:rPr>
              <w:t>Цефідерокол</w:t>
            </w:r>
            <w:proofErr w:type="spellEnd"/>
            <w:r w:rsidR="0032642E">
              <w:rPr>
                <w:w w:val="90"/>
                <w:sz w:val="20"/>
                <w:szCs w:val="20"/>
              </w:rPr>
              <w:t xml:space="preserve"> </w:t>
            </w:r>
            <w:r w:rsidRPr="0032642E">
              <w:rPr>
                <w:w w:val="9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0,125-0,25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0,06-0,5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32642E" w:rsidRDefault="00F8559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F8559B" w:rsidRDefault="00F8559B" w:rsidP="00F519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559B" w:rsidRPr="00F8559B" w:rsidRDefault="00F8559B" w:rsidP="00F519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8559B">
              <w:rPr>
                <w:b/>
                <w:bCs/>
                <w:i/>
                <w:sz w:val="20"/>
                <w:szCs w:val="20"/>
              </w:rPr>
              <w:t>23-29</w:t>
            </w:r>
          </w:p>
        </w:tc>
      </w:tr>
      <w:tr w:rsidR="00F5190B" w:rsidRPr="00714AA9" w:rsidTr="00714AA9">
        <w:trPr>
          <w:gridAfter w:val="1"/>
          <w:wAfter w:w="9" w:type="dxa"/>
          <w:trHeight w:hRule="exact" w:val="28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190B" w:rsidRPr="0032642E" w:rsidRDefault="00F5190B" w:rsidP="0032642E">
            <w:pPr>
              <w:shd w:val="clear" w:color="auto" w:fill="FFFFFF"/>
              <w:rPr>
                <w:w w:val="90"/>
                <w:sz w:val="20"/>
                <w:szCs w:val="20"/>
              </w:rPr>
            </w:pPr>
            <w:proofErr w:type="spellStart"/>
            <w:r w:rsidRPr="0032642E">
              <w:rPr>
                <w:w w:val="90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0,25-0,5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0,125-1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190B" w:rsidRPr="0032642E" w:rsidRDefault="00F5190B" w:rsidP="0032642E">
            <w:pPr>
              <w:shd w:val="clear" w:color="auto" w:fill="FFFFFF"/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190B" w:rsidRPr="0032642E" w:rsidRDefault="00F5190B" w:rsidP="00714AA9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190B" w:rsidRPr="0032642E" w:rsidRDefault="00F5190B" w:rsidP="00714AA9">
            <w:pPr>
              <w:jc w:val="center"/>
              <w:rPr>
                <w:w w:val="90"/>
                <w:sz w:val="20"/>
                <w:szCs w:val="20"/>
              </w:rPr>
            </w:pPr>
            <w:r w:rsidRPr="0032642E">
              <w:rPr>
                <w:w w:val="90"/>
                <w:sz w:val="20"/>
                <w:szCs w:val="20"/>
              </w:rPr>
              <w:t>25-33</w:t>
            </w:r>
          </w:p>
        </w:tc>
      </w:tr>
    </w:tbl>
    <w:p w:rsidR="000E7896" w:rsidRDefault="000E7896" w:rsidP="00F5190B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326DD0" w:rsidRPr="000B219F" w:rsidRDefault="00326DD0" w:rsidP="00F5190B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326DD0" w:rsidRPr="000B219F" w:rsidRDefault="00326DD0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</w:t>
      </w:r>
      <w:r w:rsidR="00F5190B" w:rsidRPr="000B219F">
        <w:rPr>
          <w:sz w:val="20"/>
          <w:szCs w:val="20"/>
        </w:rPr>
        <w:t xml:space="preserve">Запозичене у </w:t>
      </w:r>
      <w:r w:rsidR="00F5190B">
        <w:rPr>
          <w:sz w:val="20"/>
          <w:szCs w:val="20"/>
        </w:rPr>
        <w:t xml:space="preserve">Інституту клінічних та лабораторних стандартів, </w:t>
      </w:r>
      <w:r w:rsidR="00EB223C" w:rsidRPr="00EB223C">
        <w:rPr>
          <w:sz w:val="20"/>
          <w:szCs w:val="20"/>
        </w:rPr>
        <w:t>M100-S32, 2022</w:t>
      </w:r>
      <w:r w:rsidR="00F5190B" w:rsidRPr="00153899">
        <w:rPr>
          <w:sz w:val="20"/>
          <w:szCs w:val="20"/>
        </w:rPr>
        <w:t>,</w:t>
      </w:r>
      <w:r w:rsidR="00F5190B" w:rsidRPr="000B219F">
        <w:rPr>
          <w:sz w:val="20"/>
          <w:szCs w:val="20"/>
        </w:rPr>
        <w:t xml:space="preserve"> за винятком діапазонів, виділених жирним або курсивним шрифтом, які встановлені EUCAST.</w:t>
      </w:r>
      <w:r w:rsidR="00F5190B">
        <w:rPr>
          <w:sz w:val="20"/>
          <w:szCs w:val="20"/>
        </w:rPr>
        <w:t xml:space="preserve"> Усі </w:t>
      </w:r>
      <w:r w:rsidR="00F5190B" w:rsidRPr="00153899">
        <w:rPr>
          <w:sz w:val="20"/>
          <w:szCs w:val="20"/>
        </w:rPr>
        <w:t>діапазони затверджені EUCAST</w:t>
      </w:r>
      <w:r w:rsidRPr="000B219F">
        <w:rPr>
          <w:sz w:val="20"/>
          <w:szCs w:val="20"/>
        </w:rPr>
        <w:t>.</w:t>
      </w:r>
    </w:p>
    <w:p w:rsidR="00714AA9" w:rsidRPr="00F8559B" w:rsidRDefault="00326DD0" w:rsidP="00714AA9">
      <w:pPr>
        <w:pStyle w:val="Default"/>
        <w:jc w:val="both"/>
        <w:rPr>
          <w:rFonts w:eastAsiaTheme="minorHAnsi"/>
          <w:sz w:val="16"/>
          <w:szCs w:val="16"/>
          <w:lang w:val="ru-RU" w:eastAsia="en-US"/>
        </w:rPr>
      </w:pPr>
      <w:r w:rsidRPr="000B219F">
        <w:rPr>
          <w:sz w:val="20"/>
          <w:szCs w:val="20"/>
          <w:vertAlign w:val="superscript"/>
        </w:rPr>
        <w:t xml:space="preserve">3 </w:t>
      </w:r>
      <w:r w:rsidR="00714AA9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Визначення MIК </w:t>
      </w:r>
      <w:proofErr w:type="spellStart"/>
      <w:r w:rsidR="00714AA9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мікророзведенням</w:t>
      </w:r>
      <w:proofErr w:type="spellEnd"/>
      <w:r w:rsidR="00714AA9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у бульйоні повинно проводитися в збідненому залізом бульйоні </w:t>
      </w:r>
      <w:proofErr w:type="spellStart"/>
      <w:r w:rsidR="00714AA9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Мюллера-Хінтона</w:t>
      </w:r>
      <w:proofErr w:type="spellEnd"/>
      <w:r w:rsidR="00714AA9" w:rsidRPr="00F8559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і дотримуватися конкретних інструкцій щодо обліку результатів. Умови тестування та інструкції щодо читання див.</w:t>
      </w:r>
      <w:r w:rsidR="00714AA9">
        <w:rPr>
          <w:sz w:val="20"/>
          <w:szCs w:val="20"/>
        </w:rPr>
        <w:t xml:space="preserve"> </w:t>
      </w:r>
      <w:r w:rsidR="00714AA9" w:rsidRPr="00F8559B">
        <w:rPr>
          <w:rFonts w:eastAsiaTheme="minorHAnsi"/>
          <w:sz w:val="16"/>
          <w:szCs w:val="16"/>
          <w:lang w:val="ru-RU" w:eastAsia="en-US"/>
        </w:rPr>
        <w:t>http://www.eucast.org/guidance_documents/.</w:t>
      </w:r>
    </w:p>
    <w:p w:rsidR="00326DD0" w:rsidRPr="000B219F" w:rsidRDefault="00714AA9" w:rsidP="00F5190B">
      <w:pPr>
        <w:shd w:val="clear" w:color="auto" w:fill="FFFFFF"/>
        <w:spacing w:after="0" w:line="240" w:lineRule="auto"/>
        <w:jc w:val="both"/>
        <w:rPr>
          <w:sz w:val="20"/>
          <w:szCs w:val="20"/>
          <w:vertAlign w:val="superscript"/>
        </w:rPr>
      </w:pPr>
      <w:r w:rsidRPr="00714AA9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="00326DD0" w:rsidRPr="000B219F">
        <w:rPr>
          <w:sz w:val="20"/>
          <w:szCs w:val="20"/>
        </w:rPr>
        <w:t xml:space="preserve">Для визначення МІК, концентрація </w:t>
      </w:r>
      <w:proofErr w:type="spellStart"/>
      <w:r w:rsidR="00326DD0" w:rsidRPr="000B219F">
        <w:rPr>
          <w:sz w:val="20"/>
          <w:szCs w:val="20"/>
        </w:rPr>
        <w:t>авібактаму</w:t>
      </w:r>
      <w:proofErr w:type="spellEnd"/>
      <w:r w:rsidR="00326DD0" w:rsidRPr="000B219F">
        <w:rPr>
          <w:sz w:val="20"/>
          <w:szCs w:val="20"/>
        </w:rPr>
        <w:t xml:space="preserve"> дорівнює 4 мг/л.</w:t>
      </w:r>
    </w:p>
    <w:p w:rsidR="00326DD0" w:rsidRPr="000B219F" w:rsidRDefault="00714AA9" w:rsidP="00F5190B">
      <w:pPr>
        <w:pStyle w:val="Default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5</w:t>
      </w:r>
      <w:r w:rsidR="00326DD0" w:rsidRPr="000B219F">
        <w:rPr>
          <w:color w:val="auto"/>
          <w:sz w:val="20"/>
          <w:szCs w:val="20"/>
          <w:vertAlign w:val="superscript"/>
        </w:rPr>
        <w:t xml:space="preserve"> </w:t>
      </w:r>
      <w:r w:rsidR="00326DD0" w:rsidRPr="006A381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Для контролю </w:t>
      </w:r>
      <w:proofErr w:type="spellStart"/>
      <w:r w:rsidR="00326DD0" w:rsidRPr="006A3816">
        <w:rPr>
          <w:rFonts w:ascii="Times New Roman" w:hAnsi="Times New Roman" w:cs="Times New Roman"/>
          <w:iCs/>
          <w:color w:val="auto"/>
          <w:sz w:val="20"/>
          <w:szCs w:val="20"/>
          <w:highlight w:val="yellow"/>
        </w:rPr>
        <w:t>інгібуючого</w:t>
      </w:r>
      <w:proofErr w:type="spellEnd"/>
      <w:r w:rsidR="00326DD0" w:rsidRPr="006A3816">
        <w:rPr>
          <w:rFonts w:ascii="Times New Roman" w:hAnsi="Times New Roman" w:cs="Times New Roman"/>
          <w:iCs/>
          <w:color w:val="auto"/>
          <w:sz w:val="20"/>
          <w:szCs w:val="20"/>
          <w:highlight w:val="yellow"/>
        </w:rPr>
        <w:t xml:space="preserve"> компоненту </w:t>
      </w:r>
      <w:r w:rsidR="00326DD0" w:rsidRPr="006A381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див</w:t>
      </w:r>
      <w:r w:rsidR="006A3816" w:rsidRPr="006A381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іться</w:t>
      </w:r>
      <w:r w:rsidR="00326DD0" w:rsidRPr="006A3816">
        <w:rPr>
          <w:color w:val="auto"/>
          <w:sz w:val="17"/>
          <w:szCs w:val="17"/>
          <w:highlight w:val="yellow"/>
        </w:rPr>
        <w:t xml:space="preserve"> </w:t>
      </w:r>
      <w:r w:rsidR="00326DD0" w:rsidRPr="006A381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поточний контроль якості для комбін</w:t>
      </w:r>
      <w:r w:rsidR="006A3816" w:rsidRPr="006A381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>ації</w:t>
      </w:r>
      <w:r w:rsidR="00326DD0" w:rsidRPr="006A3816"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 </w:t>
      </w:r>
      <w:r w:rsidR="00326DD0" w:rsidRPr="006A3816">
        <w:rPr>
          <w:rFonts w:ascii="Times New Roman" w:hAnsi="Times New Roman" w:cs="Times New Roman"/>
          <w:iCs/>
          <w:color w:val="auto"/>
          <w:sz w:val="20"/>
          <w:szCs w:val="20"/>
          <w:highlight w:val="yellow"/>
        </w:rPr>
        <w:t>β-лактам</w:t>
      </w:r>
      <w:r w:rsidR="006A3816" w:rsidRPr="006A3816">
        <w:rPr>
          <w:rFonts w:ascii="Times New Roman" w:hAnsi="Times New Roman" w:cs="Times New Roman"/>
          <w:iCs/>
          <w:color w:val="auto"/>
          <w:sz w:val="20"/>
          <w:szCs w:val="20"/>
          <w:highlight w:val="yellow"/>
        </w:rPr>
        <w:t xml:space="preserve">ів з </w:t>
      </w:r>
      <w:r w:rsidR="00326DD0" w:rsidRPr="006A3816">
        <w:rPr>
          <w:rFonts w:ascii="Times New Roman" w:hAnsi="Times New Roman" w:cs="Times New Roman"/>
          <w:iCs/>
          <w:color w:val="auto"/>
          <w:sz w:val="20"/>
          <w:szCs w:val="20"/>
          <w:highlight w:val="yellow"/>
        </w:rPr>
        <w:t>інгібітор</w:t>
      </w:r>
      <w:r w:rsidR="006A3816" w:rsidRPr="006A3816">
        <w:rPr>
          <w:rFonts w:ascii="Times New Roman" w:hAnsi="Times New Roman" w:cs="Times New Roman"/>
          <w:iCs/>
          <w:color w:val="auto"/>
          <w:sz w:val="20"/>
          <w:szCs w:val="20"/>
          <w:highlight w:val="yellow"/>
        </w:rPr>
        <w:t>ами</w:t>
      </w:r>
    </w:p>
    <w:p w:rsidR="00326DD0" w:rsidRPr="000B219F" w:rsidRDefault="00714AA9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26DD0" w:rsidRPr="000B219F">
        <w:rPr>
          <w:sz w:val="20"/>
          <w:szCs w:val="20"/>
          <w:vertAlign w:val="superscript"/>
        </w:rPr>
        <w:t xml:space="preserve"> </w:t>
      </w:r>
      <w:r w:rsidR="00326DD0" w:rsidRPr="000B219F">
        <w:rPr>
          <w:sz w:val="20"/>
          <w:szCs w:val="20"/>
        </w:rPr>
        <w:t xml:space="preserve">Для визначення МІК, концентрація </w:t>
      </w:r>
      <w:proofErr w:type="spellStart"/>
      <w:r w:rsidR="00326DD0" w:rsidRPr="000B219F">
        <w:rPr>
          <w:sz w:val="20"/>
          <w:szCs w:val="20"/>
        </w:rPr>
        <w:t>тазобактаму</w:t>
      </w:r>
      <w:proofErr w:type="spellEnd"/>
      <w:r w:rsidR="00326DD0" w:rsidRPr="000B219F">
        <w:rPr>
          <w:sz w:val="20"/>
          <w:szCs w:val="20"/>
        </w:rPr>
        <w:t xml:space="preserve"> дорівнює 4 мг/л.</w:t>
      </w:r>
    </w:p>
    <w:p w:rsidR="001F33EC" w:rsidRDefault="006A3816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326DD0" w:rsidRPr="000B219F">
        <w:rPr>
          <w:sz w:val="20"/>
          <w:szCs w:val="20"/>
        </w:rPr>
        <w:t xml:space="preserve"> </w:t>
      </w:r>
      <w:r w:rsidR="001F33EC" w:rsidRPr="001F33EC">
        <w:rPr>
          <w:sz w:val="20"/>
          <w:szCs w:val="20"/>
        </w:rPr>
        <w:t xml:space="preserve">Контроль якості </w:t>
      </w:r>
      <w:proofErr w:type="spellStart"/>
      <w:r w:rsidR="001F33EC" w:rsidRPr="001F33EC">
        <w:rPr>
          <w:sz w:val="20"/>
          <w:szCs w:val="20"/>
        </w:rPr>
        <w:t>колістину</w:t>
      </w:r>
      <w:proofErr w:type="spellEnd"/>
      <w:r w:rsidR="001F33EC" w:rsidRPr="001F33EC">
        <w:rPr>
          <w:sz w:val="20"/>
          <w:szCs w:val="20"/>
        </w:rPr>
        <w:t xml:space="preserve"> повинен проводитися як </w:t>
      </w:r>
      <w:r w:rsidR="001F33EC">
        <w:rPr>
          <w:sz w:val="20"/>
          <w:szCs w:val="20"/>
        </w:rPr>
        <w:t>із чутливим контрольним</w:t>
      </w:r>
      <w:r w:rsidR="001F33EC" w:rsidRPr="001F33EC">
        <w:rPr>
          <w:sz w:val="20"/>
          <w:szCs w:val="20"/>
        </w:rPr>
        <w:t xml:space="preserve"> штамом (</w:t>
      </w:r>
      <w:r w:rsidR="001F33EC" w:rsidRPr="001F33EC">
        <w:rPr>
          <w:i/>
          <w:iCs/>
          <w:sz w:val="20"/>
          <w:szCs w:val="20"/>
        </w:rPr>
        <w:t xml:space="preserve">E. </w:t>
      </w:r>
      <w:proofErr w:type="spellStart"/>
      <w:r w:rsidR="001F33EC" w:rsidRPr="001F33EC">
        <w:rPr>
          <w:i/>
          <w:iCs/>
          <w:sz w:val="20"/>
          <w:szCs w:val="20"/>
        </w:rPr>
        <w:t>coli</w:t>
      </w:r>
      <w:proofErr w:type="spellEnd"/>
      <w:r w:rsidR="001F33EC" w:rsidRPr="001F33EC">
        <w:rPr>
          <w:sz w:val="20"/>
          <w:szCs w:val="20"/>
        </w:rPr>
        <w:t xml:space="preserve"> ATCC 25922, або </w:t>
      </w:r>
      <w:r w:rsidR="001F33EC" w:rsidRPr="001F33EC">
        <w:rPr>
          <w:i/>
          <w:iCs/>
          <w:sz w:val="20"/>
          <w:szCs w:val="20"/>
        </w:rPr>
        <w:t xml:space="preserve">P. </w:t>
      </w:r>
      <w:proofErr w:type="spellStart"/>
      <w:r w:rsidR="001F33EC" w:rsidRPr="001F33EC">
        <w:rPr>
          <w:i/>
          <w:iCs/>
          <w:sz w:val="20"/>
          <w:szCs w:val="20"/>
        </w:rPr>
        <w:t>aeruginosa</w:t>
      </w:r>
      <w:proofErr w:type="spellEnd"/>
      <w:r w:rsidR="001F33EC" w:rsidRPr="001F33EC">
        <w:rPr>
          <w:sz w:val="20"/>
          <w:szCs w:val="20"/>
        </w:rPr>
        <w:t xml:space="preserve"> ATCC 27853), так і з стійким до </w:t>
      </w:r>
      <w:proofErr w:type="spellStart"/>
      <w:r w:rsidR="001F33EC" w:rsidRPr="001F33EC">
        <w:rPr>
          <w:sz w:val="20"/>
          <w:szCs w:val="20"/>
        </w:rPr>
        <w:t>колістину</w:t>
      </w:r>
      <w:proofErr w:type="spellEnd"/>
      <w:r w:rsidR="001F33EC" w:rsidRPr="001F33EC">
        <w:rPr>
          <w:sz w:val="20"/>
          <w:szCs w:val="20"/>
        </w:rPr>
        <w:t xml:space="preserve"> </w:t>
      </w:r>
      <w:r w:rsidR="001F33EC" w:rsidRPr="001F33EC">
        <w:rPr>
          <w:i/>
          <w:iCs/>
          <w:sz w:val="20"/>
          <w:szCs w:val="20"/>
        </w:rPr>
        <w:t xml:space="preserve">E. </w:t>
      </w:r>
      <w:proofErr w:type="spellStart"/>
      <w:r w:rsidR="001F33EC" w:rsidRPr="001F33EC">
        <w:rPr>
          <w:i/>
          <w:iCs/>
          <w:sz w:val="20"/>
          <w:szCs w:val="20"/>
        </w:rPr>
        <w:t>coli</w:t>
      </w:r>
      <w:proofErr w:type="spellEnd"/>
      <w:r w:rsidR="001F33EC" w:rsidRPr="001F33EC">
        <w:rPr>
          <w:sz w:val="20"/>
          <w:szCs w:val="20"/>
        </w:rPr>
        <w:t xml:space="preserve"> NCTC 13846 (</w:t>
      </w:r>
      <w:r w:rsidR="001F33EC" w:rsidRPr="006A3816">
        <w:rPr>
          <w:i/>
          <w:sz w:val="20"/>
          <w:szCs w:val="20"/>
        </w:rPr>
        <w:t>mcr</w:t>
      </w:r>
      <w:r w:rsidR="001F33EC" w:rsidRPr="001F33EC">
        <w:rPr>
          <w:sz w:val="20"/>
          <w:szCs w:val="20"/>
        </w:rPr>
        <w:t xml:space="preserve">-1 позитивний). Для </w:t>
      </w:r>
      <w:r w:rsidR="001F33EC" w:rsidRPr="001F33EC">
        <w:rPr>
          <w:i/>
          <w:iCs/>
          <w:sz w:val="20"/>
          <w:szCs w:val="20"/>
        </w:rPr>
        <w:t xml:space="preserve">E. </w:t>
      </w:r>
      <w:proofErr w:type="spellStart"/>
      <w:r w:rsidR="001F33EC" w:rsidRPr="001F33EC">
        <w:rPr>
          <w:i/>
          <w:iCs/>
          <w:sz w:val="20"/>
          <w:szCs w:val="20"/>
        </w:rPr>
        <w:t>coli</w:t>
      </w:r>
      <w:proofErr w:type="spellEnd"/>
      <w:r w:rsidR="001F33EC" w:rsidRPr="001F33EC">
        <w:rPr>
          <w:sz w:val="20"/>
          <w:szCs w:val="20"/>
        </w:rPr>
        <w:t xml:space="preserve"> NCTC 13846 (CCUG 70662, DSM 105182) цільове значення MIC </w:t>
      </w:r>
      <w:proofErr w:type="spellStart"/>
      <w:r w:rsidR="001F33EC" w:rsidRPr="001F33EC">
        <w:rPr>
          <w:sz w:val="20"/>
          <w:szCs w:val="20"/>
        </w:rPr>
        <w:t>колістину</w:t>
      </w:r>
      <w:proofErr w:type="spellEnd"/>
      <w:r w:rsidR="001F33EC" w:rsidRPr="001F33EC">
        <w:rPr>
          <w:sz w:val="20"/>
          <w:szCs w:val="20"/>
        </w:rPr>
        <w:t xml:space="preserve"> становить 4 мг/л і лише в окремих випадках має становити 2 або 8 мг/л.</w:t>
      </w:r>
    </w:p>
    <w:p w:rsidR="00326DD0" w:rsidRDefault="006A3816" w:rsidP="00F5190B">
      <w:pPr>
        <w:shd w:val="clear" w:color="auto" w:fill="FFFFFF"/>
        <w:spacing w:after="0" w:line="240" w:lineRule="auto"/>
        <w:jc w:val="both"/>
        <w:rPr>
          <w:spacing w:val="-4"/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1F33EC">
        <w:rPr>
          <w:sz w:val="20"/>
          <w:szCs w:val="20"/>
        </w:rPr>
        <w:t xml:space="preserve"> </w:t>
      </w:r>
      <w:proofErr w:type="spellStart"/>
      <w:r w:rsidR="00326DD0" w:rsidRPr="000B219F">
        <w:rPr>
          <w:spacing w:val="-5"/>
          <w:sz w:val="20"/>
          <w:szCs w:val="20"/>
        </w:rPr>
        <w:t>Референс-метод</w:t>
      </w:r>
      <w:proofErr w:type="spellEnd"/>
      <w:r w:rsidR="00326DD0" w:rsidRPr="000B219F">
        <w:rPr>
          <w:spacing w:val="-5"/>
          <w:sz w:val="20"/>
          <w:szCs w:val="20"/>
        </w:rPr>
        <w:t xml:space="preserve"> для </w:t>
      </w:r>
      <w:proofErr w:type="spellStart"/>
      <w:r w:rsidR="00326DD0" w:rsidRPr="000B219F">
        <w:rPr>
          <w:spacing w:val="-5"/>
          <w:sz w:val="20"/>
          <w:szCs w:val="20"/>
        </w:rPr>
        <w:t>фосфоміцину</w:t>
      </w:r>
      <w:proofErr w:type="spellEnd"/>
      <w:r w:rsidR="00326DD0" w:rsidRPr="000B219F">
        <w:rPr>
          <w:spacing w:val="-5"/>
          <w:sz w:val="20"/>
          <w:szCs w:val="20"/>
        </w:rPr>
        <w:t xml:space="preserve"> – розведення в агарі. Визначення  МІК </w:t>
      </w:r>
      <w:proofErr w:type="spellStart"/>
      <w:r w:rsidR="00326DD0" w:rsidRPr="000B219F">
        <w:rPr>
          <w:spacing w:val="-5"/>
          <w:sz w:val="20"/>
          <w:szCs w:val="20"/>
        </w:rPr>
        <w:t>фосфоміцина</w:t>
      </w:r>
      <w:proofErr w:type="spellEnd"/>
      <w:r w:rsidR="00326DD0" w:rsidRPr="000B219F">
        <w:rPr>
          <w:spacing w:val="-5"/>
          <w:sz w:val="20"/>
          <w:szCs w:val="20"/>
        </w:rPr>
        <w:t xml:space="preserve"> повинно відбуватись у присутності </w:t>
      </w:r>
      <w:r w:rsidR="00326DD0" w:rsidRPr="000B219F">
        <w:rPr>
          <w:spacing w:val="-4"/>
          <w:sz w:val="20"/>
          <w:szCs w:val="20"/>
        </w:rPr>
        <w:t>глюкозо-6-фосфат (25 мг/л середовища).   Використовуйте інструкції виробників комерційних тест-систем</w:t>
      </w:r>
    </w:p>
    <w:p w:rsidR="00F5190B" w:rsidRPr="000B219F" w:rsidRDefault="006A3816" w:rsidP="001F33EC">
      <w:pPr>
        <w:shd w:val="clear" w:color="auto" w:fill="FFFFFF" w:themeFill="background1"/>
        <w:spacing w:after="0" w:line="240" w:lineRule="auto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  <w:vertAlign w:val="superscript"/>
        </w:rPr>
        <w:t>9</w:t>
      </w:r>
      <w:r w:rsidR="00F5190B" w:rsidRPr="001F33EC">
        <w:rPr>
          <w:spacing w:val="-4"/>
          <w:sz w:val="20"/>
          <w:szCs w:val="20"/>
        </w:rPr>
        <w:t xml:space="preserve"> </w:t>
      </w:r>
      <w:r w:rsidR="00F5190B" w:rsidRPr="001F33EC">
        <w:rPr>
          <w:sz w:val="20"/>
          <w:szCs w:val="20"/>
        </w:rPr>
        <w:t xml:space="preserve">Для визначення МІК, концентрація </w:t>
      </w:r>
      <w:proofErr w:type="spellStart"/>
      <w:r w:rsidR="00F5190B" w:rsidRPr="001F33EC">
        <w:rPr>
          <w:sz w:val="20"/>
          <w:szCs w:val="20"/>
        </w:rPr>
        <w:t>релебактаму</w:t>
      </w:r>
      <w:proofErr w:type="spellEnd"/>
      <w:r w:rsidR="00F5190B" w:rsidRPr="001F33EC">
        <w:rPr>
          <w:sz w:val="20"/>
          <w:szCs w:val="20"/>
        </w:rPr>
        <w:t xml:space="preserve"> дорівнює 4 мг/л</w:t>
      </w:r>
    </w:p>
    <w:p w:rsidR="00F5190B" w:rsidRPr="000B219F" w:rsidRDefault="00F5190B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="006A3816">
        <w:rPr>
          <w:sz w:val="20"/>
          <w:szCs w:val="20"/>
          <w:vertAlign w:val="superscript"/>
        </w:rPr>
        <w:t>0</w:t>
      </w:r>
      <w:r w:rsidRPr="000B219F">
        <w:rPr>
          <w:sz w:val="20"/>
          <w:szCs w:val="20"/>
        </w:rPr>
        <w:t xml:space="preserve"> Для визначення МІК, концентрація </w:t>
      </w:r>
      <w:proofErr w:type="spellStart"/>
      <w:r>
        <w:rPr>
          <w:sz w:val="20"/>
          <w:szCs w:val="20"/>
        </w:rPr>
        <w:t>ваборбактаму</w:t>
      </w:r>
      <w:proofErr w:type="spellEnd"/>
      <w:r w:rsidRPr="000B219F">
        <w:rPr>
          <w:sz w:val="20"/>
          <w:szCs w:val="20"/>
        </w:rPr>
        <w:t xml:space="preserve"> дорівнює </w:t>
      </w:r>
      <w:r>
        <w:rPr>
          <w:sz w:val="20"/>
          <w:szCs w:val="20"/>
        </w:rPr>
        <w:t>8</w:t>
      </w:r>
      <w:r w:rsidRPr="000B219F">
        <w:rPr>
          <w:sz w:val="20"/>
          <w:szCs w:val="20"/>
        </w:rPr>
        <w:t xml:space="preserve"> мг/л</w:t>
      </w:r>
    </w:p>
    <w:p w:rsidR="00F5190B" w:rsidRDefault="00F5190B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="006A3816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Для випробування МІК, концентрація </w:t>
      </w:r>
      <w:proofErr w:type="spellStart"/>
      <w:r w:rsidRPr="000B219F">
        <w:rPr>
          <w:sz w:val="20"/>
          <w:szCs w:val="20"/>
        </w:rPr>
        <w:t>клавуланової</w:t>
      </w:r>
      <w:proofErr w:type="spellEnd"/>
      <w:r w:rsidRPr="000B219F">
        <w:rPr>
          <w:sz w:val="20"/>
          <w:szCs w:val="20"/>
        </w:rPr>
        <w:t xml:space="preserve"> кислоти дорівнює 2 мг/л.</w:t>
      </w:r>
      <w:r w:rsidR="001F33EC">
        <w:rPr>
          <w:sz w:val="20"/>
          <w:szCs w:val="20"/>
        </w:rPr>
        <w:t xml:space="preserve"> </w:t>
      </w:r>
    </w:p>
    <w:p w:rsidR="00F5190B" w:rsidRDefault="00F5190B" w:rsidP="00F5190B">
      <w:pPr>
        <w:shd w:val="clear" w:color="auto" w:fill="FFFFFF"/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ВА – У процесі </w:t>
      </w:r>
      <w:proofErr w:type="spellStart"/>
      <w:r>
        <w:rPr>
          <w:iCs/>
          <w:sz w:val="20"/>
          <w:szCs w:val="20"/>
        </w:rPr>
        <w:t>валідації</w:t>
      </w:r>
      <w:proofErr w:type="spellEnd"/>
    </w:p>
    <w:p w:rsidR="00326DD0" w:rsidRDefault="00326DD0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A3816" w:rsidRDefault="006A3816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A3816" w:rsidRDefault="006A3816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A3816" w:rsidRDefault="006A3816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A3816" w:rsidRDefault="006A3816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A3816" w:rsidRDefault="006A3816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A3816" w:rsidRDefault="006A3816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6A3816" w:rsidRDefault="006A3816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F5190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в. 1</w:t>
      </w:r>
      <w:r w:rsidR="006A3816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6A3816">
        <w:rPr>
          <w:sz w:val="20"/>
          <w:szCs w:val="20"/>
        </w:rPr>
        <w:t>2</w:t>
      </w:r>
    </w:p>
    <w:p w:rsidR="001F33EC" w:rsidRDefault="001F33EC" w:rsidP="00ED39C3">
      <w:pPr>
        <w:spacing w:after="0" w:line="240" w:lineRule="auto"/>
        <w:jc w:val="center"/>
        <w:rPr>
          <w:sz w:val="20"/>
          <w:szCs w:val="20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bCs/>
          <w:i/>
          <w:iCs/>
          <w:spacing w:val="-1"/>
          <w:sz w:val="24"/>
          <w:szCs w:val="24"/>
        </w:rPr>
        <w:t>Staphylococcus</w:t>
      </w:r>
      <w:proofErr w:type="spellEnd"/>
      <w:r w:rsidRPr="000B219F">
        <w:rPr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0B219F">
        <w:rPr>
          <w:b/>
          <w:bCs/>
          <w:i/>
          <w:iCs/>
          <w:spacing w:val="-1"/>
          <w:sz w:val="24"/>
          <w:szCs w:val="24"/>
        </w:rPr>
        <w:t>aureus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29213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12973, CIP 103429, DSM 2569, CCUG 15915, CECT 794)</w:t>
      </w:r>
    </w:p>
    <w:p w:rsidR="00326DD0" w:rsidRPr="000B219F" w:rsidRDefault="00326DD0" w:rsidP="00326DD0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</w:rPr>
        <w:t xml:space="preserve">Штам, слабкий продуцент </w:t>
      </w:r>
      <w:proofErr w:type="spellStart"/>
      <w:r w:rsidRPr="000B219F">
        <w:rPr>
          <w:sz w:val="20"/>
          <w:szCs w:val="20"/>
        </w:rPr>
        <w:t>β-лактамаз</w:t>
      </w:r>
      <w:proofErr w:type="spellEnd"/>
    </w:p>
    <w:p w:rsidR="00326DD0" w:rsidRPr="001F33EC" w:rsidRDefault="00326DD0" w:rsidP="00326DD0">
      <w:pPr>
        <w:shd w:val="clear" w:color="auto" w:fill="FFFFFF"/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8"/>
      </w:tblGrid>
      <w:tr w:rsidR="00326DD0" w:rsidRPr="000B219F" w:rsidTr="001F33EC">
        <w:tc>
          <w:tcPr>
            <w:tcW w:w="10048" w:type="dxa"/>
            <w:shd w:val="clear" w:color="auto" w:fill="auto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326DD0" w:rsidRPr="001F33EC" w:rsidRDefault="00326DD0" w:rsidP="001F33EC">
      <w:pPr>
        <w:shd w:val="clear" w:color="auto" w:fill="FFFFFF"/>
        <w:spacing w:after="0" w:line="240" w:lineRule="auto"/>
        <w:ind w:left="51"/>
        <w:jc w:val="both"/>
        <w:rPr>
          <w:sz w:val="16"/>
          <w:szCs w:val="16"/>
        </w:rPr>
      </w:pPr>
    </w:p>
    <w:tbl>
      <w:tblPr>
        <w:tblW w:w="10145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9"/>
        <w:gridCol w:w="1378"/>
        <w:gridCol w:w="1585"/>
        <w:gridCol w:w="1054"/>
        <w:gridCol w:w="1382"/>
        <w:gridCol w:w="1817"/>
      </w:tblGrid>
      <w:tr w:rsidR="00326DD0" w:rsidRPr="000B219F" w:rsidTr="001F33EC">
        <w:trPr>
          <w:trHeight w:hRule="exact" w:val="248"/>
        </w:trPr>
        <w:tc>
          <w:tcPr>
            <w:tcW w:w="2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pacing w:val="-5"/>
                <w:sz w:val="20"/>
                <w:szCs w:val="20"/>
                <w:lang w:eastAsia="ru-RU"/>
              </w:rPr>
            </w:pPr>
            <w:r w:rsidRPr="000B219F">
              <w:rPr>
                <w:spacing w:val="-5"/>
                <w:sz w:val="20"/>
                <w:szCs w:val="20"/>
                <w:lang w:eastAsia="ru-RU"/>
              </w:rPr>
              <w:t>МІК (мг/л)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pacing w:val="-5"/>
                <w:sz w:val="20"/>
                <w:szCs w:val="20"/>
                <w:lang w:eastAsia="ru-RU"/>
              </w:rPr>
            </w:pPr>
            <w:r w:rsidRPr="000B219F">
              <w:rPr>
                <w:spacing w:val="-5"/>
                <w:sz w:val="20"/>
                <w:szCs w:val="20"/>
                <w:lang w:eastAsia="ru-RU"/>
              </w:rPr>
              <w:t>Вміст у диску (</w:t>
            </w:r>
            <w:proofErr w:type="spellStart"/>
            <w:r w:rsidRPr="000B219F">
              <w:rPr>
                <w:spacing w:val="-5"/>
                <w:sz w:val="20"/>
                <w:szCs w:val="20"/>
                <w:lang w:eastAsia="ru-RU"/>
              </w:rPr>
              <w:t>мкг</w:t>
            </w:r>
            <w:proofErr w:type="spellEnd"/>
            <w:r w:rsidRPr="000B219F">
              <w:rPr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pacing w:val="-5"/>
                <w:sz w:val="20"/>
                <w:szCs w:val="20"/>
                <w:lang w:eastAsia="ru-RU"/>
              </w:rPr>
            </w:pPr>
            <w:r w:rsidRPr="000B219F">
              <w:rPr>
                <w:spacing w:val="-5"/>
                <w:sz w:val="20"/>
                <w:szCs w:val="20"/>
                <w:lang w:eastAsia="ru-RU"/>
              </w:rPr>
              <w:t>Діаметр зони пригнічення росту (мм)</w:t>
            </w:r>
          </w:p>
        </w:tc>
      </w:tr>
      <w:tr w:rsidR="00326DD0" w:rsidRPr="000B219F" w:rsidTr="001F33EC">
        <w:trPr>
          <w:trHeight w:hRule="exact" w:val="504"/>
        </w:trPr>
        <w:tc>
          <w:tcPr>
            <w:tcW w:w="2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E7896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E7896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E7896">
            <w:pPr>
              <w:shd w:val="clear" w:color="auto" w:fill="FFFFFF"/>
              <w:spacing w:after="0" w:line="240" w:lineRule="auto"/>
              <w:ind w:left="298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E78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  <w:p w:rsidR="00326DD0" w:rsidRPr="000B219F" w:rsidRDefault="00326DD0" w:rsidP="000E78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E7896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Азитроміцин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0,5-2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Амікацин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1-4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18-24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Ампіцилін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15-21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Бензилпеніцилін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0,5-1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 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12-18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Ванкоміцин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0,5-2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Гентаміцин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Далбаванцин</w:t>
            </w:r>
            <w:r w:rsidRPr="000B219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Даптоміцин</w:t>
            </w:r>
            <w:r w:rsidRPr="000B219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0E7896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F33EC">
              <w:rPr>
                <w:sz w:val="20"/>
                <w:szCs w:val="20"/>
              </w:rPr>
              <w:t>Делафлоксацин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0,002-0,004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0,001-0,008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ВА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</w:rPr>
            </w:pPr>
            <w:r w:rsidRPr="001F33EC">
              <w:rPr>
                <w:bCs/>
                <w:iCs/>
                <w:sz w:val="20"/>
                <w:szCs w:val="20"/>
              </w:rPr>
              <w:t>ВА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</w:rPr>
            </w:pPr>
            <w:r w:rsidRPr="001F33EC">
              <w:rPr>
                <w:bCs/>
                <w:iCs/>
                <w:sz w:val="20"/>
                <w:szCs w:val="20"/>
              </w:rPr>
              <w:t>ВА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F33EC">
              <w:rPr>
                <w:sz w:val="20"/>
                <w:szCs w:val="20"/>
              </w:rPr>
              <w:t>Доксіциклін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0,125-0,5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F33E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F33E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Еритроміцин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1F33E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23-29</w:t>
            </w:r>
          </w:p>
        </w:tc>
      </w:tr>
      <w:tr w:rsidR="000E7896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1F33EC">
              <w:rPr>
                <w:sz w:val="20"/>
                <w:szCs w:val="20"/>
              </w:rPr>
              <w:t>Еравациклін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0,03-0,06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0,016-0.125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96" w:rsidRPr="001F33EC" w:rsidRDefault="000E7896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20-26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Кларитроміцин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Кліндаміцин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23-29</w:t>
            </w:r>
          </w:p>
        </w:tc>
      </w:tr>
      <w:tr w:rsidR="00326DD0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0,125-0,25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23-29</w:t>
            </w:r>
          </w:p>
        </w:tc>
      </w:tr>
      <w:tr w:rsidR="001F33EC" w:rsidRPr="001F33EC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rPr>
                <w:sz w:val="20"/>
                <w:szCs w:val="20"/>
              </w:rPr>
            </w:pPr>
            <w:proofErr w:type="spellStart"/>
            <w:r w:rsidRPr="001F33EC">
              <w:rPr>
                <w:sz w:val="20"/>
                <w:szCs w:val="20"/>
              </w:rPr>
              <w:t>Лефамулін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0,125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0,06-0,25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23-29</w:t>
            </w:r>
          </w:p>
        </w:tc>
      </w:tr>
      <w:tr w:rsidR="00326DD0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Лінезолід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1-4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21-27</w:t>
            </w:r>
          </w:p>
        </w:tc>
      </w:tr>
      <w:tr w:rsidR="00326DD0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Міноциклін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0,125-0,25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23-29</w:t>
            </w:r>
          </w:p>
        </w:tc>
      </w:tr>
      <w:tr w:rsidR="00326DD0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Моксіфлоксацин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0,03-0,06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0,016-0,125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25-31</w:t>
            </w:r>
          </w:p>
        </w:tc>
      </w:tr>
      <w:tr w:rsidR="00326DD0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Мупіроцин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31-37</w:t>
            </w:r>
          </w:p>
        </w:tc>
      </w:tr>
      <w:tr w:rsidR="001F33EC" w:rsidRPr="001F33EC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rPr>
                <w:sz w:val="20"/>
                <w:szCs w:val="20"/>
              </w:rPr>
            </w:pPr>
            <w:proofErr w:type="spellStart"/>
            <w:r w:rsidRPr="001F33EC">
              <w:rPr>
                <w:sz w:val="20"/>
                <w:szCs w:val="20"/>
              </w:rPr>
              <w:t>Неоміцин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 xml:space="preserve">Примітка </w:t>
            </w:r>
            <w:r w:rsidRPr="001F33EC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 xml:space="preserve">Примітка </w:t>
            </w:r>
            <w:r w:rsidRPr="001F33EC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16-22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Нетилміцин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≤0,25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20-26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Нітрофурантоін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8-32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17-23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Норфлоксацин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0,5-2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18-24</w:t>
            </w:r>
          </w:p>
        </w:tc>
      </w:tr>
      <w:tr w:rsidR="001F33EC" w:rsidRPr="001F33EC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rPr>
                <w:sz w:val="20"/>
                <w:szCs w:val="20"/>
              </w:rPr>
            </w:pPr>
            <w:proofErr w:type="spellStart"/>
            <w:r w:rsidRPr="001F33EC">
              <w:rPr>
                <w:sz w:val="20"/>
                <w:szCs w:val="20"/>
              </w:rPr>
              <w:t>Оксацилін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 xml:space="preserve">Примітка </w:t>
            </w:r>
            <w:r w:rsidRPr="001F33E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 xml:space="preserve">Примітка </w:t>
            </w:r>
            <w:r w:rsidRPr="001F33E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Орітаванцин</w:t>
            </w:r>
            <w:r w:rsidRPr="000B219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0,03-0,06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0,016-0,125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21-27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Рифампіцин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0,008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0,004-0,016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30-36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Тедизолід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0,25-0,5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0,125-1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F33EC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Тейкопланін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0,25-1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33EC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F33E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1F33EC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1F33E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Телаванцин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Телітроміцин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Тетрациклін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23-31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Тігециклін</w:t>
            </w:r>
            <w:r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0,06-0,125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Тобраміцин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20-26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1-4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22-28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spacing w:val="-9"/>
                <w:sz w:val="20"/>
                <w:szCs w:val="20"/>
              </w:rPr>
              <w:t>Триметоприм-сульфаметоксазол</w:t>
            </w:r>
            <w:r>
              <w:rPr>
                <w:spacing w:val="-9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≤0,5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1,25-23,75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26-32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Фосфоміцин</w:t>
            </w:r>
            <w:proofErr w:type="spellEnd"/>
            <w:r w:rsidRPr="000B219F">
              <w:rPr>
                <w:sz w:val="20"/>
                <w:szCs w:val="20"/>
              </w:rPr>
              <w:t xml:space="preserve"> </w:t>
            </w:r>
            <w:r w:rsidRPr="000B219F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1-2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0,5-4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Фузидова</w:t>
            </w:r>
            <w:proofErr w:type="spellEnd"/>
            <w:r w:rsidRPr="000B219F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26-32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Хінупристин-далфопристин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21-27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Хлорамфенікол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4-8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2-16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20-28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Цефокситин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1-4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24-30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Цефтаролін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24-30</w:t>
            </w:r>
          </w:p>
        </w:tc>
      </w:tr>
      <w:tr w:rsidR="001F33EC" w:rsidRPr="000B219F" w:rsidTr="006A3816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Цефтобіпрол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22-28</w:t>
            </w:r>
          </w:p>
        </w:tc>
      </w:tr>
      <w:tr w:rsidR="001F33EC" w:rsidRPr="000B219F" w:rsidTr="001F33EC">
        <w:trPr>
          <w:trHeight w:hRule="exact" w:val="284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3EC" w:rsidRPr="000B219F" w:rsidRDefault="001F33EC" w:rsidP="001F33E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0,125-0,5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3EC" w:rsidRPr="000B219F" w:rsidRDefault="001F33EC" w:rsidP="001F33EC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21-27</w:t>
            </w:r>
          </w:p>
        </w:tc>
      </w:tr>
    </w:tbl>
    <w:p w:rsidR="000E7896" w:rsidRDefault="000E7896" w:rsidP="000E7896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6A3816" w:rsidRDefault="006A3816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в. 1</w:t>
      </w:r>
      <w:r w:rsidR="006A3816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6A3816">
        <w:rPr>
          <w:sz w:val="20"/>
          <w:szCs w:val="20"/>
        </w:rPr>
        <w:t>2</w:t>
      </w:r>
    </w:p>
    <w:p w:rsidR="00ED39C3" w:rsidRDefault="00ED39C3" w:rsidP="000E7896">
      <w:pPr>
        <w:spacing w:after="0" w:line="240" w:lineRule="auto"/>
        <w:rPr>
          <w:b/>
          <w:bCs/>
          <w:i/>
          <w:iCs/>
          <w:spacing w:val="-1"/>
          <w:sz w:val="24"/>
          <w:szCs w:val="24"/>
        </w:rPr>
      </w:pPr>
    </w:p>
    <w:p w:rsidR="000E7896" w:rsidRPr="000B219F" w:rsidRDefault="000E7896" w:rsidP="000E7896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bCs/>
          <w:i/>
          <w:iCs/>
          <w:spacing w:val="-1"/>
          <w:sz w:val="24"/>
          <w:szCs w:val="24"/>
        </w:rPr>
        <w:t>Staphylococcus</w:t>
      </w:r>
      <w:proofErr w:type="spellEnd"/>
      <w:r w:rsidRPr="000B219F">
        <w:rPr>
          <w:b/>
          <w:bCs/>
          <w:i/>
          <w:iCs/>
          <w:spacing w:val="-1"/>
          <w:sz w:val="24"/>
          <w:szCs w:val="24"/>
        </w:rPr>
        <w:t xml:space="preserve"> </w:t>
      </w:r>
      <w:proofErr w:type="spellStart"/>
      <w:r w:rsidRPr="000B219F">
        <w:rPr>
          <w:b/>
          <w:bCs/>
          <w:i/>
          <w:iCs/>
          <w:spacing w:val="-1"/>
          <w:sz w:val="24"/>
          <w:szCs w:val="24"/>
        </w:rPr>
        <w:t>aureus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29213</w:t>
      </w:r>
    </w:p>
    <w:p w:rsidR="000E7896" w:rsidRPr="000B219F" w:rsidRDefault="000E7896" w:rsidP="000E7896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12973, CIP 103429, DSM 2569, CCUG 15915, CECT 794)</w:t>
      </w:r>
    </w:p>
    <w:p w:rsidR="000E7896" w:rsidRPr="000B219F" w:rsidRDefault="000E7896" w:rsidP="000E7896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</w:rPr>
        <w:t xml:space="preserve">Штам, слабкий продуцент </w:t>
      </w:r>
      <w:proofErr w:type="spellStart"/>
      <w:r w:rsidRPr="000B219F">
        <w:rPr>
          <w:sz w:val="20"/>
          <w:szCs w:val="20"/>
        </w:rPr>
        <w:t>β-лактамаз</w:t>
      </w:r>
      <w:proofErr w:type="spellEnd"/>
    </w:p>
    <w:p w:rsidR="000E7896" w:rsidRDefault="000E7896" w:rsidP="000E7896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326DD0" w:rsidRPr="000B219F" w:rsidRDefault="00326DD0" w:rsidP="000E7896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326DD0" w:rsidRPr="000B219F" w:rsidRDefault="00326DD0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</w:t>
      </w:r>
      <w:r w:rsidR="00ED39C3" w:rsidRPr="000B219F">
        <w:rPr>
          <w:sz w:val="20"/>
          <w:szCs w:val="20"/>
        </w:rPr>
        <w:t xml:space="preserve">Запозичене у </w:t>
      </w:r>
      <w:r w:rsidR="00ED39C3">
        <w:rPr>
          <w:sz w:val="20"/>
          <w:szCs w:val="20"/>
        </w:rPr>
        <w:t xml:space="preserve">Інституту клінічних та лабораторних стандартів, </w:t>
      </w:r>
      <w:r w:rsidR="00EB223C" w:rsidRPr="00EB223C">
        <w:rPr>
          <w:sz w:val="20"/>
          <w:szCs w:val="20"/>
        </w:rPr>
        <w:t>M100-S32, 2022</w:t>
      </w:r>
      <w:r w:rsidR="00ED39C3" w:rsidRPr="00153899">
        <w:rPr>
          <w:sz w:val="20"/>
          <w:szCs w:val="20"/>
        </w:rPr>
        <w:t>,</w:t>
      </w:r>
      <w:r w:rsidR="00ED39C3" w:rsidRPr="000B219F">
        <w:rPr>
          <w:sz w:val="20"/>
          <w:szCs w:val="20"/>
        </w:rPr>
        <w:t xml:space="preserve"> за винятком діапазонів, виділених жирним або курсивним шрифтом, які встановлені EUCAST.</w:t>
      </w:r>
      <w:r w:rsidR="00ED39C3">
        <w:rPr>
          <w:sz w:val="20"/>
          <w:szCs w:val="20"/>
        </w:rPr>
        <w:t xml:space="preserve"> Усі </w:t>
      </w:r>
      <w:r w:rsidR="00ED39C3" w:rsidRPr="00153899">
        <w:rPr>
          <w:sz w:val="20"/>
          <w:szCs w:val="20"/>
        </w:rPr>
        <w:t>діапазони затверджені EUCAST</w:t>
      </w:r>
      <w:r w:rsidR="00ED39C3" w:rsidRPr="000B219F">
        <w:rPr>
          <w:sz w:val="20"/>
          <w:szCs w:val="20"/>
        </w:rPr>
        <w:t>.</w:t>
      </w:r>
    </w:p>
    <w:p w:rsidR="00326DD0" w:rsidRPr="000B219F" w:rsidRDefault="00326DD0" w:rsidP="000E7896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3</w:t>
      </w:r>
      <w:r w:rsidRPr="000B219F">
        <w:rPr>
          <w:sz w:val="20"/>
          <w:szCs w:val="20"/>
        </w:rPr>
        <w:t xml:space="preserve"> Встановлено та перевірено EUCAST.</w:t>
      </w:r>
    </w:p>
    <w:p w:rsidR="00326DD0" w:rsidRPr="000B219F" w:rsidRDefault="00326DD0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 xml:space="preserve">4 </w:t>
      </w:r>
      <w:r w:rsidRPr="000B219F">
        <w:rPr>
          <w:sz w:val="20"/>
          <w:szCs w:val="20"/>
        </w:rPr>
        <w:t xml:space="preserve">МІК повинна бути визначена у присутності полісорбат-80 (0,002% у середовищі для розведень у бульйоні; метод розведення у агарі не </w:t>
      </w:r>
      <w:proofErr w:type="spellStart"/>
      <w:r w:rsidRPr="000B219F">
        <w:rPr>
          <w:sz w:val="20"/>
          <w:szCs w:val="20"/>
        </w:rPr>
        <w:t>валідований</w:t>
      </w:r>
      <w:proofErr w:type="spellEnd"/>
      <w:r w:rsidRPr="000B219F">
        <w:rPr>
          <w:sz w:val="20"/>
          <w:szCs w:val="20"/>
        </w:rPr>
        <w:t xml:space="preserve">). Використовуйте інструкції виробника комерційних систем. </w:t>
      </w:r>
    </w:p>
    <w:p w:rsidR="00326DD0" w:rsidRPr="000B219F" w:rsidRDefault="00326DD0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5</w:t>
      </w:r>
      <w:r w:rsidRPr="000B219F">
        <w:rPr>
          <w:sz w:val="20"/>
          <w:szCs w:val="20"/>
        </w:rPr>
        <w:t xml:space="preserve"> МІК </w:t>
      </w:r>
      <w:proofErr w:type="spellStart"/>
      <w:r w:rsidRPr="000B219F">
        <w:rPr>
          <w:sz w:val="20"/>
          <w:szCs w:val="20"/>
        </w:rPr>
        <w:t>даптоміцину</w:t>
      </w:r>
      <w:proofErr w:type="spellEnd"/>
      <w:r w:rsidRPr="000B219F">
        <w:rPr>
          <w:sz w:val="20"/>
          <w:szCs w:val="20"/>
        </w:rPr>
        <w:t xml:space="preserve"> визначається у присутності Са</w:t>
      </w:r>
      <w:r w:rsidRPr="000B219F">
        <w:rPr>
          <w:sz w:val="20"/>
          <w:szCs w:val="20"/>
          <w:vertAlign w:val="superscript"/>
        </w:rPr>
        <w:t>2+</w:t>
      </w:r>
      <w:r w:rsidRPr="000B219F">
        <w:rPr>
          <w:sz w:val="20"/>
          <w:szCs w:val="20"/>
        </w:rPr>
        <w:t xml:space="preserve"> (25 мг/л у середовищі для розведень у бульйоні; метод розведення у агарі не </w:t>
      </w:r>
      <w:proofErr w:type="spellStart"/>
      <w:r w:rsidRPr="000B219F">
        <w:rPr>
          <w:sz w:val="20"/>
          <w:szCs w:val="20"/>
        </w:rPr>
        <w:t>валідований</w:t>
      </w:r>
      <w:proofErr w:type="spellEnd"/>
      <w:r w:rsidRPr="000B219F">
        <w:rPr>
          <w:sz w:val="20"/>
          <w:szCs w:val="20"/>
        </w:rPr>
        <w:t>). Використовуйте інструкції виробника комерційних систем.</w:t>
      </w:r>
    </w:p>
    <w:p w:rsidR="00326DD0" w:rsidRPr="000B219F" w:rsidRDefault="00326DD0" w:rsidP="000E7896">
      <w:pPr>
        <w:shd w:val="clear" w:color="auto" w:fill="FFFFFF"/>
        <w:spacing w:after="0" w:line="240" w:lineRule="auto"/>
        <w:jc w:val="both"/>
        <w:rPr>
          <w:spacing w:val="-4"/>
          <w:sz w:val="20"/>
          <w:szCs w:val="20"/>
        </w:rPr>
      </w:pPr>
      <w:r w:rsidRPr="000B219F">
        <w:rPr>
          <w:sz w:val="20"/>
          <w:szCs w:val="20"/>
          <w:vertAlign w:val="superscript"/>
        </w:rPr>
        <w:t xml:space="preserve">6 </w:t>
      </w:r>
      <w:r w:rsidRPr="000B219F">
        <w:rPr>
          <w:sz w:val="20"/>
          <w:szCs w:val="20"/>
        </w:rPr>
        <w:t xml:space="preserve"> </w:t>
      </w:r>
      <w:proofErr w:type="spellStart"/>
      <w:r w:rsidRPr="000B219F">
        <w:rPr>
          <w:spacing w:val="-5"/>
          <w:sz w:val="20"/>
          <w:szCs w:val="20"/>
        </w:rPr>
        <w:t>Референс-метод</w:t>
      </w:r>
      <w:proofErr w:type="spellEnd"/>
      <w:r w:rsidRPr="000B219F">
        <w:rPr>
          <w:spacing w:val="-5"/>
          <w:sz w:val="20"/>
          <w:szCs w:val="20"/>
        </w:rPr>
        <w:t xml:space="preserve"> для </w:t>
      </w:r>
      <w:proofErr w:type="spellStart"/>
      <w:r w:rsidRPr="000B219F">
        <w:rPr>
          <w:spacing w:val="-5"/>
          <w:sz w:val="20"/>
          <w:szCs w:val="20"/>
        </w:rPr>
        <w:t>фосфоміцину</w:t>
      </w:r>
      <w:proofErr w:type="spellEnd"/>
      <w:r w:rsidRPr="000B219F">
        <w:rPr>
          <w:spacing w:val="-5"/>
          <w:sz w:val="20"/>
          <w:szCs w:val="20"/>
        </w:rPr>
        <w:t xml:space="preserve"> – розведення в агарі. Визначення  МІК </w:t>
      </w:r>
      <w:proofErr w:type="spellStart"/>
      <w:r w:rsidRPr="000B219F">
        <w:rPr>
          <w:spacing w:val="-5"/>
          <w:sz w:val="20"/>
          <w:szCs w:val="20"/>
        </w:rPr>
        <w:t>фосфоміцина</w:t>
      </w:r>
      <w:proofErr w:type="spellEnd"/>
      <w:r w:rsidRPr="000B219F">
        <w:rPr>
          <w:spacing w:val="-5"/>
          <w:sz w:val="20"/>
          <w:szCs w:val="20"/>
        </w:rPr>
        <w:t xml:space="preserve"> повинно відбуватись у присутності </w:t>
      </w:r>
      <w:r w:rsidRPr="000B219F">
        <w:rPr>
          <w:spacing w:val="-4"/>
          <w:sz w:val="20"/>
          <w:szCs w:val="20"/>
        </w:rPr>
        <w:t>глюкозо-6-фосфат (25 мг/л середовища).   Використовуйте інструкції виробників комерційних тест-систем</w:t>
      </w:r>
    </w:p>
    <w:p w:rsidR="001F33EC" w:rsidRPr="001F33EC" w:rsidRDefault="00326DD0" w:rsidP="001F33EC">
      <w:pPr>
        <w:shd w:val="clear" w:color="auto" w:fill="FFFFFF"/>
        <w:spacing w:after="0" w:line="240" w:lineRule="auto"/>
        <w:jc w:val="both"/>
        <w:rPr>
          <w:sz w:val="20"/>
          <w:szCs w:val="20"/>
          <w:vertAlign w:val="superscript"/>
        </w:rPr>
      </w:pPr>
      <w:r w:rsidRPr="000B219F">
        <w:rPr>
          <w:sz w:val="20"/>
          <w:szCs w:val="20"/>
          <w:vertAlign w:val="superscript"/>
        </w:rPr>
        <w:t xml:space="preserve">7 </w:t>
      </w:r>
      <w:r w:rsidR="001F33EC" w:rsidRPr="00902B1C">
        <w:rPr>
          <w:sz w:val="20"/>
          <w:szCs w:val="20"/>
        </w:rPr>
        <w:t>В даний час не існує діапазону MI</w:t>
      </w:r>
      <w:r w:rsidR="00902B1C">
        <w:rPr>
          <w:sz w:val="20"/>
          <w:szCs w:val="20"/>
        </w:rPr>
        <w:t>К</w:t>
      </w:r>
      <w:r w:rsidR="001F33EC" w:rsidRPr="00902B1C">
        <w:rPr>
          <w:sz w:val="20"/>
          <w:szCs w:val="20"/>
        </w:rPr>
        <w:t xml:space="preserve"> для </w:t>
      </w:r>
      <w:r w:rsidR="001F33EC" w:rsidRPr="00D35E25">
        <w:rPr>
          <w:i/>
          <w:sz w:val="20"/>
          <w:szCs w:val="20"/>
        </w:rPr>
        <w:t xml:space="preserve">S. </w:t>
      </w:r>
      <w:proofErr w:type="spellStart"/>
      <w:r w:rsidR="001F33EC" w:rsidRPr="00D35E25">
        <w:rPr>
          <w:i/>
          <w:sz w:val="20"/>
          <w:szCs w:val="20"/>
        </w:rPr>
        <w:t>aureus</w:t>
      </w:r>
      <w:proofErr w:type="spellEnd"/>
      <w:r w:rsidR="001F33EC" w:rsidRPr="00902B1C">
        <w:rPr>
          <w:sz w:val="20"/>
          <w:szCs w:val="20"/>
        </w:rPr>
        <w:t xml:space="preserve"> ATCC 29213 та </w:t>
      </w:r>
      <w:proofErr w:type="spellStart"/>
      <w:r w:rsidR="001F33EC" w:rsidRPr="00902B1C">
        <w:rPr>
          <w:sz w:val="20"/>
          <w:szCs w:val="20"/>
        </w:rPr>
        <w:t>неоміцину</w:t>
      </w:r>
      <w:proofErr w:type="spellEnd"/>
      <w:r w:rsidR="001F33EC" w:rsidRPr="00902B1C">
        <w:rPr>
          <w:sz w:val="20"/>
          <w:szCs w:val="20"/>
        </w:rPr>
        <w:t>.</w:t>
      </w:r>
    </w:p>
    <w:p w:rsidR="001F33EC" w:rsidRDefault="001F33EC" w:rsidP="001F33EC">
      <w:pPr>
        <w:shd w:val="clear" w:color="auto" w:fill="FFFFFF"/>
        <w:spacing w:after="0" w:line="240" w:lineRule="auto"/>
        <w:jc w:val="both"/>
        <w:rPr>
          <w:sz w:val="20"/>
          <w:szCs w:val="20"/>
          <w:vertAlign w:val="superscript"/>
        </w:rPr>
      </w:pPr>
      <w:r w:rsidRPr="001F33EC">
        <w:rPr>
          <w:sz w:val="20"/>
          <w:szCs w:val="20"/>
          <w:vertAlign w:val="superscript"/>
        </w:rPr>
        <w:t xml:space="preserve">8 </w:t>
      </w:r>
      <w:r w:rsidRPr="00902B1C">
        <w:rPr>
          <w:sz w:val="20"/>
          <w:szCs w:val="20"/>
        </w:rPr>
        <w:t>В даний час не існує діапазону EUCAST MI</w:t>
      </w:r>
      <w:r w:rsidR="00902B1C">
        <w:rPr>
          <w:sz w:val="20"/>
          <w:szCs w:val="20"/>
        </w:rPr>
        <w:t>К</w:t>
      </w:r>
      <w:r w:rsidRPr="00902B1C">
        <w:rPr>
          <w:sz w:val="20"/>
          <w:szCs w:val="20"/>
        </w:rPr>
        <w:t xml:space="preserve"> для S. </w:t>
      </w:r>
      <w:proofErr w:type="spellStart"/>
      <w:r w:rsidRPr="00902B1C">
        <w:rPr>
          <w:sz w:val="20"/>
          <w:szCs w:val="20"/>
        </w:rPr>
        <w:t>aureus</w:t>
      </w:r>
      <w:proofErr w:type="spellEnd"/>
      <w:r w:rsidRPr="00902B1C">
        <w:rPr>
          <w:sz w:val="20"/>
          <w:szCs w:val="20"/>
        </w:rPr>
        <w:t xml:space="preserve"> ATCC 29213 та </w:t>
      </w:r>
      <w:proofErr w:type="spellStart"/>
      <w:r w:rsidRPr="00902B1C">
        <w:rPr>
          <w:sz w:val="20"/>
          <w:szCs w:val="20"/>
        </w:rPr>
        <w:t>оксациліну</w:t>
      </w:r>
      <w:proofErr w:type="spellEnd"/>
      <w:r w:rsidRPr="00902B1C">
        <w:rPr>
          <w:sz w:val="20"/>
          <w:szCs w:val="20"/>
        </w:rPr>
        <w:t>. Діапазон в CLSI M100-S3</w:t>
      </w:r>
      <w:r w:rsidR="00330B60">
        <w:rPr>
          <w:sz w:val="20"/>
          <w:szCs w:val="20"/>
        </w:rPr>
        <w:t>2</w:t>
      </w:r>
      <w:r w:rsidRPr="00902B1C">
        <w:rPr>
          <w:sz w:val="20"/>
          <w:szCs w:val="20"/>
        </w:rPr>
        <w:t xml:space="preserve"> становить 0,125-0,5 мг/л.</w:t>
      </w:r>
    </w:p>
    <w:p w:rsidR="000E7896" w:rsidRDefault="00902B1C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02B1C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</w:t>
      </w:r>
      <w:r w:rsidR="00326DD0" w:rsidRPr="000B219F">
        <w:rPr>
          <w:sz w:val="20"/>
          <w:szCs w:val="20"/>
        </w:rPr>
        <w:t xml:space="preserve">Для визначення МІК </w:t>
      </w:r>
      <w:proofErr w:type="spellStart"/>
      <w:r w:rsidR="00326DD0" w:rsidRPr="000B219F">
        <w:rPr>
          <w:sz w:val="20"/>
          <w:szCs w:val="20"/>
        </w:rPr>
        <w:t>тігецикліну</w:t>
      </w:r>
      <w:proofErr w:type="spellEnd"/>
      <w:r w:rsidR="00326DD0" w:rsidRPr="000B219F">
        <w:rPr>
          <w:sz w:val="20"/>
          <w:szCs w:val="20"/>
        </w:rPr>
        <w:t xml:space="preserve"> методом </w:t>
      </w:r>
      <w:proofErr w:type="spellStart"/>
      <w:r w:rsidR="00326DD0" w:rsidRPr="000B219F">
        <w:rPr>
          <w:sz w:val="20"/>
          <w:szCs w:val="20"/>
        </w:rPr>
        <w:t>мікророзведення</w:t>
      </w:r>
      <w:proofErr w:type="spellEnd"/>
      <w:r w:rsidR="00326DD0" w:rsidRPr="000B219F">
        <w:rPr>
          <w:sz w:val="20"/>
          <w:szCs w:val="20"/>
        </w:rPr>
        <w:t xml:space="preserve"> у бульйоні потрібно приготувати свіже середовище у день його використання.</w:t>
      </w:r>
      <w:r w:rsidR="000E7896">
        <w:rPr>
          <w:sz w:val="20"/>
          <w:szCs w:val="20"/>
        </w:rPr>
        <w:t xml:space="preserve"> </w:t>
      </w:r>
    </w:p>
    <w:p w:rsidR="00326DD0" w:rsidRDefault="00902B1C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10</w:t>
      </w:r>
      <w:r w:rsidR="00326DD0" w:rsidRPr="000B219F">
        <w:rPr>
          <w:sz w:val="20"/>
          <w:szCs w:val="20"/>
          <w:vertAlign w:val="superscript"/>
        </w:rPr>
        <w:t xml:space="preserve"> </w:t>
      </w:r>
      <w:proofErr w:type="spellStart"/>
      <w:r w:rsidR="00326DD0" w:rsidRPr="000B219F">
        <w:rPr>
          <w:sz w:val="20"/>
          <w:szCs w:val="20"/>
        </w:rPr>
        <w:t>Триметоприм-сульфаметаксозол</w:t>
      </w:r>
      <w:proofErr w:type="spellEnd"/>
      <w:r w:rsidR="00326DD0" w:rsidRPr="000B219F">
        <w:rPr>
          <w:sz w:val="20"/>
          <w:szCs w:val="20"/>
        </w:rPr>
        <w:t xml:space="preserve"> в пропорції 1:19. Величина МІК виражена як концентрація </w:t>
      </w:r>
      <w:proofErr w:type="spellStart"/>
      <w:r w:rsidR="00326DD0" w:rsidRPr="000B219F">
        <w:rPr>
          <w:sz w:val="20"/>
          <w:szCs w:val="20"/>
        </w:rPr>
        <w:t>триметоприму</w:t>
      </w:r>
      <w:proofErr w:type="spellEnd"/>
      <w:r w:rsidR="00326DD0" w:rsidRPr="000B219F">
        <w:rPr>
          <w:sz w:val="20"/>
          <w:szCs w:val="20"/>
        </w:rPr>
        <w:t>.</w:t>
      </w:r>
    </w:p>
    <w:p w:rsidR="00902B1C" w:rsidRDefault="00902B1C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902B1C" w:rsidRDefault="00902B1C" w:rsidP="00902B1C">
      <w:pPr>
        <w:shd w:val="clear" w:color="auto" w:fill="FFFFFF"/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ВА – У процесі </w:t>
      </w:r>
      <w:proofErr w:type="spellStart"/>
      <w:r>
        <w:rPr>
          <w:iCs/>
          <w:sz w:val="20"/>
          <w:szCs w:val="20"/>
        </w:rPr>
        <w:t>валідації</w:t>
      </w:r>
      <w:proofErr w:type="spellEnd"/>
    </w:p>
    <w:p w:rsidR="00902B1C" w:rsidRDefault="00902B1C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0E7896" w:rsidRDefault="000E7896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6A3816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6A3816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6A3816">
        <w:rPr>
          <w:sz w:val="20"/>
          <w:szCs w:val="20"/>
        </w:rPr>
        <w:t>2</w:t>
      </w:r>
    </w:p>
    <w:p w:rsidR="00ED39C3" w:rsidRPr="000B219F" w:rsidRDefault="00ED39C3" w:rsidP="000E7896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bCs/>
          <w:i/>
          <w:iCs/>
          <w:spacing w:val="-4"/>
          <w:sz w:val="24"/>
          <w:szCs w:val="24"/>
        </w:rPr>
        <w:t>Enterococcus</w:t>
      </w:r>
      <w:proofErr w:type="spellEnd"/>
      <w:r w:rsidRPr="000B219F">
        <w:rPr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Pr="000B219F">
        <w:rPr>
          <w:b/>
          <w:bCs/>
          <w:i/>
          <w:iCs/>
          <w:spacing w:val="-4"/>
          <w:sz w:val="24"/>
          <w:szCs w:val="24"/>
        </w:rPr>
        <w:t>faecalis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29212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12697, CIP 103214, DSM 2570, CCUG 9997, CECT 795)</w:t>
      </w: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26DD0" w:rsidRPr="000B219F" w:rsidTr="000F254A">
        <w:tc>
          <w:tcPr>
            <w:tcW w:w="10031" w:type="dxa"/>
            <w:shd w:val="clear" w:color="auto" w:fill="auto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326DD0" w:rsidRPr="000B219F" w:rsidRDefault="00326DD0" w:rsidP="00326DD0">
      <w:pPr>
        <w:shd w:val="clear" w:color="auto" w:fill="FFFFFF"/>
        <w:ind w:left="53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1378"/>
        <w:gridCol w:w="1585"/>
        <w:gridCol w:w="1134"/>
        <w:gridCol w:w="1382"/>
        <w:gridCol w:w="1595"/>
      </w:tblGrid>
      <w:tr w:rsidR="00326DD0" w:rsidRPr="000B219F" w:rsidTr="000F254A">
        <w:trPr>
          <w:trHeight w:hRule="exact" w:val="248"/>
        </w:trPr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 (мм)</w:t>
            </w:r>
          </w:p>
        </w:tc>
      </w:tr>
      <w:tr w:rsidR="00326DD0" w:rsidRPr="000B219F" w:rsidTr="000F254A">
        <w:trPr>
          <w:trHeight w:hRule="exact" w:val="534"/>
        </w:trPr>
        <w:tc>
          <w:tcPr>
            <w:tcW w:w="2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Ампіцилін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15-21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Ванкоміцин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10-16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Гентаміцин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4-16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  <w:r w:rsidRPr="000B219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12-18</w:t>
            </w:r>
          </w:p>
        </w:tc>
      </w:tr>
      <w:tr w:rsidR="00ED39C3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3" w:rsidRPr="00902B1C" w:rsidRDefault="00ED39C3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Еравациклін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3" w:rsidRPr="00902B1C" w:rsidRDefault="00ED39C3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3" w:rsidRPr="00902B1C" w:rsidRDefault="00ED39C3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0,016-0,06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3" w:rsidRPr="00902B1C" w:rsidRDefault="00ED39C3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3" w:rsidRPr="00902B1C" w:rsidRDefault="00ED39C3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C3" w:rsidRPr="00902B1C" w:rsidRDefault="00ED39C3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20-26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Іміпенем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0,5-2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24-30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0,5-1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0,25-2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Лінезолід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Нітрофурантоін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4-16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18-24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Норфлоксацин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16-22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Стрептоміцин</w:t>
            </w:r>
          </w:p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Стрептоміцин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 xml:space="preserve">Примітка </w:t>
            </w:r>
            <w:r w:rsidRPr="00902B1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 xml:space="preserve">Примітка </w:t>
            </w:r>
            <w:r w:rsidRPr="00902B1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300</w:t>
            </w:r>
            <w:r w:rsidRPr="00902B1C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902B1C">
              <w:rPr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902B1C">
              <w:rPr>
                <w:bCs/>
                <w:iCs/>
                <w:sz w:val="20"/>
                <w:szCs w:val="20"/>
              </w:rPr>
              <w:t>14-20</w:t>
            </w:r>
            <w:r w:rsidR="00ED39C3" w:rsidRPr="00902B1C">
              <w:rPr>
                <w:bCs/>
                <w:iCs/>
                <w:sz w:val="20"/>
                <w:szCs w:val="20"/>
                <w:vertAlign w:val="superscript"/>
              </w:rPr>
              <w:t>7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Тейкопланін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0,25-1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15-21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Тігециклін</w:t>
            </w:r>
            <w:r w:rsidR="00ED39C3" w:rsidRPr="00902B1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20-26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0,25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0,125-0,5</w:t>
            </w:r>
            <w:r w:rsidRPr="00902B1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24-32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02B1C">
              <w:rPr>
                <w:spacing w:val="-9"/>
                <w:sz w:val="20"/>
                <w:szCs w:val="20"/>
              </w:rPr>
              <w:t>Триметоприм-сульфаметоксазол</w:t>
            </w:r>
            <w:r w:rsidRPr="00902B1C">
              <w:rPr>
                <w:spacing w:val="-9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≤0,5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1,25-23,75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26-34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Хінупристин-далфопристин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11-17</w:t>
            </w:r>
          </w:p>
        </w:tc>
      </w:tr>
      <w:tr w:rsidR="00326DD0" w:rsidRPr="000B219F" w:rsidTr="00ED39C3">
        <w:trPr>
          <w:trHeight w:hRule="exact" w:val="28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0,5-1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</w:tbl>
    <w:p w:rsidR="00326DD0" w:rsidRPr="000B219F" w:rsidRDefault="00326DD0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326DD0" w:rsidRPr="000B219F" w:rsidRDefault="00326DD0" w:rsidP="00ED39C3">
      <w:pPr>
        <w:shd w:val="clear" w:color="auto" w:fill="FFFFFF"/>
        <w:spacing w:after="0" w:line="240" w:lineRule="auto"/>
        <w:ind w:left="51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ED39C3" w:rsidRPr="000B219F" w:rsidRDefault="00326DD0" w:rsidP="00ED39C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</w:t>
      </w:r>
      <w:r w:rsidR="00ED39C3" w:rsidRPr="000B219F">
        <w:rPr>
          <w:sz w:val="20"/>
          <w:szCs w:val="20"/>
        </w:rPr>
        <w:t xml:space="preserve">Запозичене у </w:t>
      </w:r>
      <w:r w:rsidR="00ED39C3">
        <w:rPr>
          <w:sz w:val="20"/>
          <w:szCs w:val="20"/>
        </w:rPr>
        <w:t xml:space="preserve">Інституту клінічних та лабораторних стандартів, </w:t>
      </w:r>
      <w:r w:rsidR="00D35E25" w:rsidRPr="00EB223C">
        <w:rPr>
          <w:sz w:val="20"/>
          <w:szCs w:val="20"/>
        </w:rPr>
        <w:t>M100-S32, 2022</w:t>
      </w:r>
      <w:r w:rsidR="00ED39C3" w:rsidRPr="00153899">
        <w:rPr>
          <w:sz w:val="20"/>
          <w:szCs w:val="20"/>
        </w:rPr>
        <w:t>,</w:t>
      </w:r>
      <w:r w:rsidR="00ED39C3" w:rsidRPr="000B219F">
        <w:rPr>
          <w:sz w:val="20"/>
          <w:szCs w:val="20"/>
        </w:rPr>
        <w:t xml:space="preserve"> за винятком діапазонів, виділених жирним або курсивним шрифтом, які встановлені EUCAST.</w:t>
      </w:r>
      <w:r w:rsidR="00ED39C3">
        <w:rPr>
          <w:sz w:val="20"/>
          <w:szCs w:val="20"/>
        </w:rPr>
        <w:t xml:space="preserve"> Усі </w:t>
      </w:r>
      <w:r w:rsidR="00ED39C3" w:rsidRPr="00153899">
        <w:rPr>
          <w:sz w:val="20"/>
          <w:szCs w:val="20"/>
        </w:rPr>
        <w:t>діапазони затверджені EUCAST</w:t>
      </w:r>
      <w:r w:rsidR="00ED39C3" w:rsidRPr="000B219F">
        <w:rPr>
          <w:sz w:val="20"/>
          <w:szCs w:val="20"/>
        </w:rPr>
        <w:t>.</w:t>
      </w:r>
    </w:p>
    <w:p w:rsidR="00326DD0" w:rsidRPr="000B219F" w:rsidRDefault="00326DD0" w:rsidP="00ED39C3">
      <w:pPr>
        <w:shd w:val="clear" w:color="auto" w:fill="FFFFFF"/>
        <w:spacing w:after="0" w:line="240" w:lineRule="auto"/>
        <w:ind w:left="51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3</w:t>
      </w:r>
      <w:r w:rsidRPr="000B219F">
        <w:rPr>
          <w:sz w:val="20"/>
          <w:szCs w:val="20"/>
        </w:rPr>
        <w:t xml:space="preserve"> Встановлено та перевірено EUCAST.</w:t>
      </w:r>
    </w:p>
    <w:p w:rsidR="00326DD0" w:rsidRPr="000B219F" w:rsidRDefault="00326DD0" w:rsidP="00ED39C3">
      <w:pPr>
        <w:shd w:val="clear" w:color="auto" w:fill="FFFFFF"/>
        <w:spacing w:after="0" w:line="240" w:lineRule="auto"/>
        <w:ind w:left="51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 xml:space="preserve">4 </w:t>
      </w:r>
      <w:proofErr w:type="spellStart"/>
      <w:r w:rsidRPr="000B219F">
        <w:rPr>
          <w:sz w:val="20"/>
          <w:szCs w:val="20"/>
        </w:rPr>
        <w:t>Скринінговий</w:t>
      </w:r>
      <w:proofErr w:type="spellEnd"/>
      <w:r w:rsidRPr="000B219F">
        <w:rPr>
          <w:sz w:val="20"/>
          <w:szCs w:val="20"/>
        </w:rPr>
        <w:t xml:space="preserve"> диск визначення високого рівня стійкості до </w:t>
      </w:r>
      <w:proofErr w:type="spellStart"/>
      <w:r w:rsidRPr="000B219F">
        <w:rPr>
          <w:sz w:val="20"/>
          <w:szCs w:val="20"/>
        </w:rPr>
        <w:t>аміноглікозидів</w:t>
      </w:r>
      <w:proofErr w:type="spellEnd"/>
      <w:r w:rsidRPr="000B219F">
        <w:rPr>
          <w:sz w:val="20"/>
          <w:szCs w:val="20"/>
        </w:rPr>
        <w:t xml:space="preserve"> у ентерококів.</w:t>
      </w:r>
    </w:p>
    <w:p w:rsidR="00326DD0" w:rsidRPr="000B219F" w:rsidRDefault="00326DD0" w:rsidP="00ED39C3">
      <w:pPr>
        <w:shd w:val="clear" w:color="auto" w:fill="FFFFFF"/>
        <w:spacing w:after="0" w:line="240" w:lineRule="auto"/>
        <w:ind w:left="51"/>
        <w:jc w:val="both"/>
        <w:rPr>
          <w:sz w:val="20"/>
          <w:szCs w:val="20"/>
          <w:vertAlign w:val="superscript"/>
        </w:rPr>
      </w:pPr>
      <w:r w:rsidRPr="000B219F">
        <w:rPr>
          <w:sz w:val="20"/>
          <w:szCs w:val="20"/>
          <w:vertAlign w:val="superscript"/>
        </w:rPr>
        <w:t xml:space="preserve">5 </w:t>
      </w:r>
      <w:r w:rsidRPr="000B219F">
        <w:rPr>
          <w:sz w:val="20"/>
          <w:szCs w:val="20"/>
        </w:rPr>
        <w:t xml:space="preserve">В даний час немає значень MIК для </w:t>
      </w:r>
      <w:proofErr w:type="spellStart"/>
      <w:r w:rsidRPr="000B219F">
        <w:rPr>
          <w:i/>
          <w:sz w:val="20"/>
          <w:szCs w:val="20"/>
        </w:rPr>
        <w:t>E.faecalis</w:t>
      </w:r>
      <w:proofErr w:type="spellEnd"/>
      <w:r w:rsidRPr="000B219F">
        <w:rPr>
          <w:sz w:val="20"/>
          <w:szCs w:val="20"/>
        </w:rPr>
        <w:t xml:space="preserve"> ATCC 29212 і стрептоміцину.</w:t>
      </w:r>
    </w:p>
    <w:p w:rsidR="00326DD0" w:rsidRPr="000B219F" w:rsidRDefault="00326DD0" w:rsidP="00ED39C3">
      <w:pPr>
        <w:shd w:val="clear" w:color="auto" w:fill="FFFFFF"/>
        <w:spacing w:after="0" w:line="240" w:lineRule="auto"/>
        <w:ind w:left="51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6</w:t>
      </w:r>
      <w:r w:rsidRPr="000B219F">
        <w:rPr>
          <w:sz w:val="20"/>
          <w:szCs w:val="20"/>
        </w:rPr>
        <w:t xml:space="preserve"> </w:t>
      </w:r>
      <w:proofErr w:type="spellStart"/>
      <w:r w:rsidRPr="000B219F">
        <w:rPr>
          <w:sz w:val="20"/>
          <w:szCs w:val="20"/>
        </w:rPr>
        <w:t>Скринінговий</w:t>
      </w:r>
      <w:proofErr w:type="spellEnd"/>
      <w:r w:rsidRPr="000B219F">
        <w:rPr>
          <w:sz w:val="20"/>
          <w:szCs w:val="20"/>
        </w:rPr>
        <w:t xml:space="preserve"> диск визначення високого рівня стійкості до </w:t>
      </w:r>
      <w:r w:rsidR="00ED39C3">
        <w:rPr>
          <w:sz w:val="20"/>
          <w:szCs w:val="20"/>
        </w:rPr>
        <w:t>стрептоміцину</w:t>
      </w:r>
      <w:r w:rsidRPr="000B219F">
        <w:rPr>
          <w:sz w:val="20"/>
          <w:szCs w:val="20"/>
        </w:rPr>
        <w:t xml:space="preserve"> у ентерококів </w:t>
      </w:r>
    </w:p>
    <w:p w:rsidR="00ED39C3" w:rsidRDefault="00326DD0" w:rsidP="00ED39C3">
      <w:pPr>
        <w:shd w:val="clear" w:color="auto" w:fill="FFFFFF"/>
        <w:spacing w:after="0" w:line="240" w:lineRule="auto"/>
        <w:ind w:left="51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 xml:space="preserve">7 </w:t>
      </w:r>
      <w:r w:rsidR="00ED39C3" w:rsidRPr="000B219F">
        <w:rPr>
          <w:sz w:val="20"/>
          <w:szCs w:val="20"/>
        </w:rPr>
        <w:t xml:space="preserve">Запозичене в Інституті клінічних та лабораторних стандартів, </w:t>
      </w:r>
      <w:r w:rsidR="00D35E25" w:rsidRPr="00EB223C">
        <w:rPr>
          <w:sz w:val="20"/>
          <w:szCs w:val="20"/>
        </w:rPr>
        <w:t>M100-S32, 2022</w:t>
      </w:r>
      <w:r w:rsidR="00ED39C3" w:rsidRPr="000B219F">
        <w:rPr>
          <w:sz w:val="20"/>
          <w:szCs w:val="20"/>
        </w:rPr>
        <w:t>.</w:t>
      </w:r>
    </w:p>
    <w:p w:rsidR="00326DD0" w:rsidRPr="000B219F" w:rsidRDefault="00ED39C3" w:rsidP="00ED39C3">
      <w:pPr>
        <w:shd w:val="clear" w:color="auto" w:fill="FFFFFF"/>
        <w:spacing w:after="0" w:line="240" w:lineRule="auto"/>
        <w:ind w:left="51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8</w:t>
      </w:r>
      <w:r w:rsidRPr="000B219F">
        <w:rPr>
          <w:sz w:val="20"/>
          <w:szCs w:val="20"/>
        </w:rPr>
        <w:t xml:space="preserve"> </w:t>
      </w:r>
      <w:r w:rsidR="00326DD0" w:rsidRPr="000B219F">
        <w:rPr>
          <w:sz w:val="20"/>
          <w:szCs w:val="20"/>
        </w:rPr>
        <w:t xml:space="preserve">Для визначення МІК </w:t>
      </w:r>
      <w:proofErr w:type="spellStart"/>
      <w:r w:rsidR="00326DD0" w:rsidRPr="000B219F">
        <w:rPr>
          <w:sz w:val="20"/>
          <w:szCs w:val="20"/>
        </w:rPr>
        <w:t>тігецикліну</w:t>
      </w:r>
      <w:proofErr w:type="spellEnd"/>
      <w:r w:rsidR="00326DD0" w:rsidRPr="000B219F">
        <w:rPr>
          <w:sz w:val="20"/>
          <w:szCs w:val="20"/>
        </w:rPr>
        <w:t xml:space="preserve"> методом </w:t>
      </w:r>
      <w:proofErr w:type="spellStart"/>
      <w:r w:rsidR="00326DD0" w:rsidRPr="000B219F">
        <w:rPr>
          <w:sz w:val="20"/>
          <w:szCs w:val="20"/>
        </w:rPr>
        <w:t>мікророзведення</w:t>
      </w:r>
      <w:proofErr w:type="spellEnd"/>
      <w:r w:rsidR="00326DD0" w:rsidRPr="000B219F">
        <w:rPr>
          <w:sz w:val="20"/>
          <w:szCs w:val="20"/>
        </w:rPr>
        <w:t xml:space="preserve"> у бульйоні потрібно приготувати свіже середовище у день його використання.</w:t>
      </w:r>
    </w:p>
    <w:p w:rsidR="00326DD0" w:rsidRDefault="00326DD0" w:rsidP="00ED39C3">
      <w:pPr>
        <w:shd w:val="clear" w:color="auto" w:fill="FFFFFF"/>
        <w:spacing w:after="0" w:line="240" w:lineRule="auto"/>
        <w:ind w:left="53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9</w:t>
      </w:r>
      <w:r w:rsidRPr="000B219F">
        <w:rPr>
          <w:sz w:val="20"/>
          <w:szCs w:val="20"/>
        </w:rPr>
        <w:t xml:space="preserve"> </w:t>
      </w:r>
      <w:proofErr w:type="spellStart"/>
      <w:r w:rsidRPr="000B219F">
        <w:rPr>
          <w:sz w:val="20"/>
          <w:szCs w:val="20"/>
        </w:rPr>
        <w:t>Триметоприм-сульфаметаксозол</w:t>
      </w:r>
      <w:proofErr w:type="spellEnd"/>
      <w:r w:rsidRPr="000B219F">
        <w:rPr>
          <w:sz w:val="20"/>
          <w:szCs w:val="20"/>
        </w:rPr>
        <w:t xml:space="preserve"> в пропорції 1:19. Величини МІК виражені як концентрація </w:t>
      </w:r>
      <w:proofErr w:type="spellStart"/>
      <w:r w:rsidRPr="000B219F">
        <w:rPr>
          <w:sz w:val="20"/>
          <w:szCs w:val="20"/>
        </w:rPr>
        <w:t>триметоприму</w:t>
      </w:r>
      <w:proofErr w:type="spellEnd"/>
      <w:r w:rsidRPr="000B219F">
        <w:rPr>
          <w:sz w:val="20"/>
          <w:szCs w:val="20"/>
        </w:rPr>
        <w:t>.</w:t>
      </w:r>
    </w:p>
    <w:p w:rsidR="00ED39C3" w:rsidRPr="000B219F" w:rsidRDefault="00ED39C3" w:rsidP="00ED39C3">
      <w:pPr>
        <w:shd w:val="clear" w:color="auto" w:fill="FFFFFF"/>
        <w:spacing w:after="0" w:line="240" w:lineRule="auto"/>
        <w:ind w:left="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 – У процесі </w:t>
      </w:r>
      <w:proofErr w:type="spellStart"/>
      <w:r>
        <w:rPr>
          <w:sz w:val="20"/>
          <w:szCs w:val="20"/>
        </w:rPr>
        <w:t>валідації</w:t>
      </w:r>
      <w:proofErr w:type="spellEnd"/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D39C3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D39C3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D39C3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D39C3">
      <w:pPr>
        <w:spacing w:after="0" w:line="240" w:lineRule="auto"/>
        <w:jc w:val="center"/>
        <w:rPr>
          <w:sz w:val="20"/>
          <w:szCs w:val="20"/>
        </w:rPr>
      </w:pPr>
    </w:p>
    <w:p w:rsidR="00ED39C3" w:rsidRDefault="00ED39C3" w:rsidP="00ED39C3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6A3816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6A3816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6A3816">
        <w:rPr>
          <w:sz w:val="20"/>
          <w:szCs w:val="20"/>
        </w:rPr>
        <w:t>2</w:t>
      </w:r>
    </w:p>
    <w:p w:rsidR="00ED39C3" w:rsidRPr="00C17400" w:rsidRDefault="00ED39C3" w:rsidP="00326DD0">
      <w:pPr>
        <w:spacing w:after="0" w:line="240" w:lineRule="auto"/>
        <w:rPr>
          <w:sz w:val="16"/>
          <w:szCs w:val="16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bCs/>
          <w:i/>
          <w:iCs/>
          <w:spacing w:val="-4"/>
          <w:sz w:val="24"/>
          <w:szCs w:val="24"/>
        </w:rPr>
        <w:t>Streptococcus</w:t>
      </w:r>
      <w:proofErr w:type="spellEnd"/>
      <w:r w:rsidRPr="000B219F">
        <w:rPr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Pr="000B219F">
        <w:rPr>
          <w:b/>
          <w:bCs/>
          <w:i/>
          <w:iCs/>
          <w:spacing w:val="-4"/>
          <w:sz w:val="24"/>
          <w:szCs w:val="24"/>
        </w:rPr>
        <w:t>pneumoniae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49619*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12977, CIP 104340, DSM 11967, CCUG 33638)</w:t>
      </w:r>
    </w:p>
    <w:p w:rsidR="00326DD0" w:rsidRDefault="00326DD0" w:rsidP="00326DD0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</w:rPr>
        <w:t xml:space="preserve">Штам зі зниженою чутливістю до </w:t>
      </w:r>
      <w:proofErr w:type="spellStart"/>
      <w:r w:rsidRPr="000B219F">
        <w:rPr>
          <w:sz w:val="20"/>
          <w:szCs w:val="20"/>
        </w:rPr>
        <w:t>бензилпеніциліну</w:t>
      </w:r>
      <w:proofErr w:type="spellEnd"/>
      <w:r w:rsidRPr="000B219F">
        <w:rPr>
          <w:sz w:val="20"/>
          <w:szCs w:val="20"/>
        </w:rPr>
        <w:t>.</w:t>
      </w:r>
    </w:p>
    <w:p w:rsidR="00326DD0" w:rsidRDefault="00326DD0" w:rsidP="00326DD0">
      <w:pPr>
        <w:shd w:val="clear" w:color="auto" w:fill="FFFFFF"/>
        <w:spacing w:after="0" w:line="240" w:lineRule="auto"/>
        <w:jc w:val="both"/>
        <w:rPr>
          <w:sz w:val="20"/>
          <w:szCs w:val="20"/>
          <w:lang w:eastAsia="ru-RU"/>
        </w:rPr>
      </w:pPr>
      <w:r w:rsidRPr="000B219F">
        <w:rPr>
          <w:sz w:val="20"/>
          <w:szCs w:val="20"/>
        </w:rPr>
        <w:t xml:space="preserve">* Межі зон для </w:t>
      </w:r>
      <w:r w:rsidRPr="000B219F">
        <w:rPr>
          <w:i/>
          <w:sz w:val="20"/>
          <w:szCs w:val="20"/>
        </w:rPr>
        <w:t xml:space="preserve">S. </w:t>
      </w:r>
      <w:proofErr w:type="spellStart"/>
      <w:r w:rsidR="002F3035">
        <w:rPr>
          <w:i/>
          <w:sz w:val="20"/>
          <w:szCs w:val="20"/>
        </w:rPr>
        <w:t>р</w:t>
      </w:r>
      <w:r w:rsidRPr="000B219F">
        <w:rPr>
          <w:i/>
          <w:sz w:val="20"/>
          <w:szCs w:val="20"/>
        </w:rPr>
        <w:t>neumoniae</w:t>
      </w:r>
      <w:proofErr w:type="spellEnd"/>
      <w:r w:rsidRPr="000B219F">
        <w:rPr>
          <w:i/>
          <w:iCs/>
          <w:spacing w:val="-5"/>
          <w:sz w:val="20"/>
          <w:szCs w:val="20"/>
        </w:rPr>
        <w:t xml:space="preserve"> </w:t>
      </w:r>
      <w:r w:rsidRPr="000B219F">
        <w:rPr>
          <w:iCs/>
          <w:spacing w:val="-5"/>
          <w:sz w:val="20"/>
          <w:szCs w:val="20"/>
        </w:rPr>
        <w:t xml:space="preserve">на </w:t>
      </w:r>
      <w:r w:rsidRPr="000B219F">
        <w:rPr>
          <w:spacing w:val="-5"/>
          <w:sz w:val="20"/>
          <w:szCs w:val="20"/>
          <w:lang w:eastAsia="ru-RU"/>
        </w:rPr>
        <w:t>МХА-В</w:t>
      </w:r>
      <w:r w:rsidRPr="000B219F">
        <w:rPr>
          <w:iCs/>
          <w:spacing w:val="-5"/>
          <w:sz w:val="20"/>
          <w:szCs w:val="20"/>
        </w:rPr>
        <w:t xml:space="preserve"> часто супроводжуються </w:t>
      </w:r>
      <w:r w:rsidRPr="000B219F">
        <w:rPr>
          <w:iCs/>
          <w:spacing w:val="-5"/>
          <w:sz w:val="24"/>
          <w:szCs w:val="24"/>
        </w:rPr>
        <w:t>α</w:t>
      </w:r>
      <w:r w:rsidRPr="000B219F">
        <w:rPr>
          <w:iCs/>
          <w:spacing w:val="-5"/>
          <w:sz w:val="20"/>
          <w:szCs w:val="20"/>
        </w:rPr>
        <w:t xml:space="preserve">-гемолізом. </w:t>
      </w:r>
      <w:r w:rsidRPr="000B219F">
        <w:rPr>
          <w:spacing w:val="-5"/>
          <w:sz w:val="20"/>
          <w:szCs w:val="20"/>
          <w:lang w:eastAsia="ru-RU"/>
        </w:rPr>
        <w:t xml:space="preserve">Облік результатів проводиться по границі зони пригнічення росту </w:t>
      </w:r>
      <w:proofErr w:type="spellStart"/>
      <w:r w:rsidRPr="000B219F">
        <w:rPr>
          <w:i/>
          <w:iCs/>
          <w:spacing w:val="-5"/>
          <w:sz w:val="20"/>
          <w:szCs w:val="20"/>
          <w:lang w:eastAsia="ru-RU"/>
        </w:rPr>
        <w:t>S.pneumoniae</w:t>
      </w:r>
      <w:proofErr w:type="spellEnd"/>
      <w:r w:rsidRPr="000B219F">
        <w:rPr>
          <w:spacing w:val="-5"/>
          <w:sz w:val="20"/>
          <w:szCs w:val="20"/>
          <w:lang w:eastAsia="ru-RU"/>
        </w:rPr>
        <w:t>, а не по границі зони гемолізу</w:t>
      </w:r>
      <w:r w:rsidRPr="000B219F">
        <w:rPr>
          <w:iCs/>
          <w:spacing w:val="-5"/>
          <w:sz w:val="20"/>
          <w:szCs w:val="20"/>
        </w:rPr>
        <w:t xml:space="preserve">. </w:t>
      </w:r>
      <w:r w:rsidRPr="000B219F">
        <w:rPr>
          <w:spacing w:val="-5"/>
          <w:sz w:val="20"/>
          <w:szCs w:val="20"/>
          <w:lang w:eastAsia="ru-RU"/>
        </w:rPr>
        <w:t xml:space="preserve">Для полегшення вимірювання діаметра зони пригнічення росту </w:t>
      </w:r>
      <w:proofErr w:type="spellStart"/>
      <w:r w:rsidRPr="000B219F">
        <w:rPr>
          <w:i/>
          <w:iCs/>
          <w:spacing w:val="-5"/>
          <w:sz w:val="20"/>
          <w:szCs w:val="20"/>
          <w:lang w:eastAsia="ru-RU"/>
        </w:rPr>
        <w:t>S.pneumoniae</w:t>
      </w:r>
      <w:proofErr w:type="spellEnd"/>
      <w:r w:rsidRPr="000B219F">
        <w:rPr>
          <w:i/>
          <w:iCs/>
          <w:spacing w:val="-5"/>
          <w:sz w:val="20"/>
          <w:szCs w:val="20"/>
          <w:lang w:eastAsia="ru-RU"/>
        </w:rPr>
        <w:t xml:space="preserve"> </w:t>
      </w:r>
      <w:r w:rsidRPr="000B219F">
        <w:rPr>
          <w:spacing w:val="-5"/>
          <w:sz w:val="20"/>
          <w:szCs w:val="20"/>
          <w:lang w:eastAsia="ru-RU"/>
        </w:rPr>
        <w:t>на середовищі МХА-В, чашку варто розглядати під кутом.</w:t>
      </w:r>
      <w:r w:rsidRPr="000B219F">
        <w:rPr>
          <w:iCs/>
          <w:spacing w:val="-5"/>
          <w:sz w:val="20"/>
          <w:szCs w:val="20"/>
        </w:rPr>
        <w:t xml:space="preserve"> Зазвичай ріст присутній в усій зоні </w:t>
      </w:r>
      <w:r w:rsidRPr="000B219F">
        <w:rPr>
          <w:iCs/>
          <w:spacing w:val="-5"/>
          <w:sz w:val="24"/>
          <w:szCs w:val="24"/>
        </w:rPr>
        <w:t>α</w:t>
      </w:r>
      <w:r w:rsidRPr="000B219F">
        <w:rPr>
          <w:iCs/>
          <w:spacing w:val="-5"/>
          <w:sz w:val="20"/>
          <w:szCs w:val="20"/>
        </w:rPr>
        <w:t xml:space="preserve"> </w:t>
      </w:r>
      <w:proofErr w:type="spellStart"/>
      <w:r w:rsidR="00BC4202">
        <w:rPr>
          <w:iCs/>
          <w:spacing w:val="-5"/>
          <w:sz w:val="20"/>
          <w:szCs w:val="20"/>
        </w:rPr>
        <w:t>–</w:t>
      </w:r>
      <w:r w:rsidRPr="000B219F">
        <w:rPr>
          <w:iCs/>
          <w:spacing w:val="-5"/>
          <w:sz w:val="20"/>
          <w:szCs w:val="20"/>
        </w:rPr>
        <w:t>гемолізу</w:t>
      </w:r>
      <w:proofErr w:type="spellEnd"/>
      <w:r w:rsidRPr="000B219F">
        <w:rPr>
          <w:iCs/>
          <w:spacing w:val="-5"/>
          <w:sz w:val="20"/>
          <w:szCs w:val="20"/>
        </w:rPr>
        <w:t>, о</w:t>
      </w:r>
      <w:r w:rsidRPr="000B219F">
        <w:rPr>
          <w:sz w:val="20"/>
          <w:szCs w:val="20"/>
          <w:lang w:eastAsia="ru-RU"/>
        </w:rPr>
        <w:t>днак у деяких випадках зона α-гемолізу виходить за межі зони росту.</w:t>
      </w:r>
    </w:p>
    <w:p w:rsidR="00CE6CD7" w:rsidRPr="000B219F" w:rsidRDefault="00CE6CD7" w:rsidP="00326DD0">
      <w:pPr>
        <w:shd w:val="clear" w:color="auto" w:fill="FFFFFF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6"/>
      </w:tblGrid>
      <w:tr w:rsidR="00326DD0" w:rsidRPr="000B219F" w:rsidTr="00CE6CD7">
        <w:tc>
          <w:tcPr>
            <w:tcW w:w="10056" w:type="dxa"/>
            <w:shd w:val="clear" w:color="auto" w:fill="auto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326DD0" w:rsidRPr="000B219F" w:rsidRDefault="00326DD0" w:rsidP="00ED39C3">
      <w:pPr>
        <w:shd w:val="clear" w:color="auto" w:fill="FFFFFF"/>
        <w:spacing w:after="0" w:line="240" w:lineRule="auto"/>
        <w:ind w:left="51"/>
        <w:jc w:val="both"/>
        <w:rPr>
          <w:sz w:val="20"/>
          <w:szCs w:val="20"/>
        </w:rPr>
      </w:pPr>
    </w:p>
    <w:tbl>
      <w:tblPr>
        <w:tblW w:w="10239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4"/>
        <w:gridCol w:w="1356"/>
        <w:gridCol w:w="1418"/>
        <w:gridCol w:w="1054"/>
        <w:gridCol w:w="1469"/>
        <w:gridCol w:w="1588"/>
      </w:tblGrid>
      <w:tr w:rsidR="00CE6CD7" w:rsidRPr="000B219F" w:rsidTr="00CE6CD7">
        <w:trPr>
          <w:trHeight w:hRule="exact" w:val="255"/>
        </w:trPr>
        <w:tc>
          <w:tcPr>
            <w:tcW w:w="3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CD7" w:rsidRPr="000B219F" w:rsidRDefault="00CE6CD7" w:rsidP="000F254A">
            <w:pPr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D7" w:rsidRPr="000B219F" w:rsidRDefault="00CE6CD7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6CD7" w:rsidRPr="000B219F" w:rsidRDefault="00CE6CD7" w:rsidP="000F254A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  <w:p w:rsidR="00CE6CD7" w:rsidRPr="000B219F" w:rsidRDefault="00CE6CD7" w:rsidP="000F254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D7" w:rsidRPr="000B219F" w:rsidRDefault="00CE6CD7" w:rsidP="000F254A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 (мм)</w:t>
            </w:r>
          </w:p>
        </w:tc>
      </w:tr>
      <w:tr w:rsidR="00CE6CD7" w:rsidRPr="000B219F" w:rsidTr="00CE6CD7">
        <w:trPr>
          <w:trHeight w:hRule="exact" w:val="538"/>
        </w:trPr>
        <w:tc>
          <w:tcPr>
            <w:tcW w:w="3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6CD7" w:rsidRPr="000B219F" w:rsidRDefault="00CE6CD7" w:rsidP="000F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CD7" w:rsidRPr="000B219F" w:rsidRDefault="00CE6CD7" w:rsidP="00C1740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CD7" w:rsidRPr="000B219F" w:rsidRDefault="00CE6CD7" w:rsidP="00C1740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CD7" w:rsidRPr="000B219F" w:rsidRDefault="00CE6CD7" w:rsidP="00C17400">
            <w:pPr>
              <w:shd w:val="clear" w:color="auto" w:fill="FFFFFF"/>
              <w:spacing w:after="0" w:line="240" w:lineRule="auto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CD7" w:rsidRPr="000B219F" w:rsidRDefault="00CE6CD7" w:rsidP="00C17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CD7" w:rsidRPr="000B219F" w:rsidRDefault="00CE6CD7" w:rsidP="00C1740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326DD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Азитроміцин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26DD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Амоксіцилін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17400" w:rsidRPr="000B219F" w:rsidTr="00CE6CD7">
        <w:trPr>
          <w:trHeight w:hRule="exact" w:val="283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Амоксицилін-клавуланова</w:t>
            </w:r>
            <w:proofErr w:type="spellEnd"/>
            <w:r w:rsidRPr="00902B1C">
              <w:rPr>
                <w:sz w:val="20"/>
                <w:szCs w:val="20"/>
              </w:rPr>
              <w:t xml:space="preserve"> кислота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BC4202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Примітка </w:t>
            </w:r>
            <w:r w:rsidRPr="00BC420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BC4202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Примітка </w:t>
            </w:r>
            <w:r w:rsidRPr="00BC420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Ампіцилін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25-31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Бензилпеніцилін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 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16-22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Ванкоміцин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17-23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Далбаванцин</w:t>
            </w:r>
            <w:r w:rsidR="00BC420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0,008-0,03</w:t>
            </w:r>
            <w:r w:rsidRPr="00902B1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Даптомицин</w:t>
            </w:r>
            <w:r w:rsidR="00BC420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0,125-0,25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Делафлоксацин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0,004-0,016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</w:rPr>
            </w:pPr>
            <w:r w:rsidRPr="00902B1C">
              <w:rPr>
                <w:bCs/>
                <w:iCs/>
                <w:sz w:val="20"/>
                <w:szCs w:val="20"/>
              </w:rPr>
              <w:t>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</w:rPr>
            </w:pPr>
            <w:r w:rsidRPr="00902B1C">
              <w:rPr>
                <w:bCs/>
                <w:iCs/>
                <w:sz w:val="20"/>
                <w:szCs w:val="20"/>
              </w:rPr>
              <w:t>ВА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Доксіциклін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pacing w:val="-9"/>
                <w:sz w:val="20"/>
                <w:szCs w:val="20"/>
              </w:rPr>
              <w:t>0,016-0,125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02B1C" w:rsidRPr="00902B1C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B1C" w:rsidRPr="00902B1C" w:rsidRDefault="00902B1C" w:rsidP="00902B1C">
            <w:pPr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Доріпенем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31-37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Еравациклін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0,008-0,016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0,004-0,03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24-30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675571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Еритроміцин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26-32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67557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Ертапенем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67557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28-34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Іміпенем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34-42</w:t>
            </w:r>
          </w:p>
        </w:tc>
      </w:tr>
      <w:tr w:rsidR="00BC4202" w:rsidRPr="000B219F" w:rsidTr="00732CFB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202" w:rsidRPr="00902B1C" w:rsidRDefault="00BC4202" w:rsidP="00BC420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Іміпенем-релебактам</w:t>
            </w:r>
            <w:proofErr w:type="spellEnd"/>
            <w:r w:rsidRPr="00902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202" w:rsidRPr="00902B1C" w:rsidRDefault="00BC4202" w:rsidP="00BC42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25C4">
              <w:rPr>
                <w:sz w:val="20"/>
                <w:szCs w:val="20"/>
              </w:rPr>
              <w:t xml:space="preserve">Примітка </w:t>
            </w:r>
            <w:r w:rsidRPr="00D525C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202" w:rsidRPr="00902B1C" w:rsidRDefault="00BC4202" w:rsidP="00BC42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525C4">
              <w:rPr>
                <w:sz w:val="20"/>
                <w:szCs w:val="20"/>
              </w:rPr>
              <w:t xml:space="preserve">Примітка </w:t>
            </w:r>
            <w:r w:rsidRPr="00D525C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202" w:rsidRPr="00902B1C" w:rsidRDefault="00BC4202" w:rsidP="00BC42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202" w:rsidRPr="00902B1C" w:rsidRDefault="00BC4202" w:rsidP="00BC42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202" w:rsidRPr="00902B1C" w:rsidRDefault="00BC4202" w:rsidP="00BC42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Кларитроміцин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Кліндаміцин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22-28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0,5-2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21-27</w:t>
            </w:r>
          </w:p>
        </w:tc>
      </w:tr>
      <w:tr w:rsidR="00902B1C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B1C" w:rsidRPr="00902B1C" w:rsidRDefault="00902B1C" w:rsidP="00902B1C">
            <w:pPr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Лефамулін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0,125-0,25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B1C" w:rsidRPr="00902B1C" w:rsidRDefault="00902B1C" w:rsidP="00902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15-21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Лінезолід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0,5-1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0,25-2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23-29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30-38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Міноциклін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25-31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Моксіфлоксацин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24-30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Нітрофурантоін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4-16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25-31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Норфлоксацин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2-8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18-24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Оксацилін</w:t>
            </w:r>
            <w:r w:rsidR="00BC4202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8-14</w:t>
            </w:r>
            <w:r w:rsidRPr="00902B1C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7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Орітаванцин</w:t>
            </w:r>
            <w:r w:rsidR="00BC420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0,001-0,004</w:t>
            </w:r>
            <w:r w:rsidRPr="00902B1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1-4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18-24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Рифампіцин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0,016-0,06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26-32</w:t>
            </w:r>
          </w:p>
        </w:tc>
      </w:tr>
      <w:tr w:rsidR="00C17400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Тедизолід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0,125-0,5</w:t>
            </w:r>
            <w:r w:rsidRPr="00902B1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Тейкопланін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18-24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Телітроміцин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0,008-0,016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0,004-0,03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27-33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Тетрациклін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0,125-0,25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28-34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BC4202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Тігециклін</w:t>
            </w:r>
            <w:r w:rsidR="00BC4202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pacing w:val="-9"/>
                <w:sz w:val="20"/>
                <w:szCs w:val="20"/>
              </w:rPr>
              <w:t>0,016-0,125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24-30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902B1C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pacing w:val="-9"/>
                <w:sz w:val="20"/>
                <w:szCs w:val="20"/>
              </w:rPr>
              <w:t>Триметоприм-сульфаметоксазол</w:t>
            </w:r>
            <w:r w:rsidR="00BC4202">
              <w:rPr>
                <w:spacing w:val="-9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0,25-0,5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1,25-23,75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902B1C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20-26</w:t>
            </w:r>
          </w:p>
        </w:tc>
      </w:tr>
      <w:tr w:rsidR="00BC4202" w:rsidRPr="000B219F" w:rsidTr="00BC4202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4202" w:rsidRPr="00BC4202" w:rsidRDefault="00BC4202" w:rsidP="00C17400">
            <w:pPr>
              <w:shd w:val="clear" w:color="auto" w:fill="FFFFFF"/>
              <w:rPr>
                <w:spacing w:val="-9"/>
                <w:sz w:val="20"/>
                <w:szCs w:val="20"/>
                <w:highlight w:val="yellow"/>
              </w:rPr>
            </w:pPr>
            <w:proofErr w:type="spellStart"/>
            <w:r w:rsidRPr="00BC4202">
              <w:rPr>
                <w:spacing w:val="-9"/>
                <w:sz w:val="20"/>
                <w:szCs w:val="20"/>
                <w:highlight w:val="yellow"/>
              </w:rPr>
              <w:t>Флорфенікол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202" w:rsidRPr="00BC4202" w:rsidRDefault="00BC4202" w:rsidP="00C174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BC420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202" w:rsidRPr="00BC4202" w:rsidRDefault="00BC4202" w:rsidP="00C174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BC4202">
              <w:rPr>
                <w:sz w:val="20"/>
                <w:szCs w:val="20"/>
                <w:highlight w:val="yellow"/>
              </w:rPr>
              <w:t>1-4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202" w:rsidRPr="00BC4202" w:rsidRDefault="00BC4202" w:rsidP="00C174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BC4202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202" w:rsidRPr="00BC4202" w:rsidRDefault="00BC4202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C4202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4202" w:rsidRPr="00BC4202" w:rsidRDefault="00BC4202" w:rsidP="00C17400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C4202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-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Хлорамфенікол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2-8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24-30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Цефаклор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1-4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25-31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Цефепім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0,06-0,125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31-37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Цефотаксим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28-34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Цефподоксим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29-35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Цефтаролін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0,008-0,03</w:t>
            </w:r>
            <w:r w:rsidRPr="000B219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Цефтобіпрол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0,008-0,016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0,004-0,03</w:t>
            </w:r>
            <w:r w:rsidRPr="000B219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0,03-0,125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32-38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0,25-1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28-34</w:t>
            </w:r>
          </w:p>
        </w:tc>
      </w:tr>
      <w:tr w:rsidR="00C17400" w:rsidRPr="000B219F" w:rsidTr="00CE6CD7">
        <w:trPr>
          <w:trHeight w:hRule="exact" w:val="255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00" w:rsidRPr="000B219F" w:rsidRDefault="00C17400" w:rsidP="00C174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400" w:rsidRPr="000B219F" w:rsidRDefault="00C17400" w:rsidP="00C17400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22-28</w:t>
            </w:r>
          </w:p>
        </w:tc>
      </w:tr>
    </w:tbl>
    <w:p w:rsidR="00CE6CD7" w:rsidRDefault="00CE6CD7" w:rsidP="00C17400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C17400">
      <w:pPr>
        <w:spacing w:after="0" w:line="240" w:lineRule="auto"/>
        <w:jc w:val="center"/>
        <w:rPr>
          <w:sz w:val="20"/>
          <w:szCs w:val="20"/>
        </w:rPr>
      </w:pPr>
    </w:p>
    <w:p w:rsidR="00C17400" w:rsidRDefault="00C17400" w:rsidP="00C17400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BC4202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BC4202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BC4202">
        <w:rPr>
          <w:sz w:val="20"/>
          <w:szCs w:val="20"/>
        </w:rPr>
        <w:t>2</w:t>
      </w:r>
    </w:p>
    <w:p w:rsidR="00CE6CD7" w:rsidRDefault="00CE6CD7" w:rsidP="00C17400">
      <w:pPr>
        <w:spacing w:after="0" w:line="240" w:lineRule="auto"/>
        <w:jc w:val="center"/>
        <w:rPr>
          <w:sz w:val="20"/>
          <w:szCs w:val="20"/>
        </w:rPr>
      </w:pPr>
    </w:p>
    <w:p w:rsidR="00326DD0" w:rsidRPr="000B219F" w:rsidRDefault="00326DD0" w:rsidP="00CE6CD7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CE6CD7" w:rsidRPr="000B219F" w:rsidRDefault="00326DD0" w:rsidP="00CE6CD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</w:rPr>
        <w:t xml:space="preserve"> </w:t>
      </w: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</w:t>
      </w:r>
      <w:r w:rsidR="00CE6CD7" w:rsidRPr="000B219F">
        <w:rPr>
          <w:sz w:val="20"/>
          <w:szCs w:val="20"/>
        </w:rPr>
        <w:t xml:space="preserve">Запозичене у </w:t>
      </w:r>
      <w:r w:rsidR="00CE6CD7">
        <w:rPr>
          <w:sz w:val="20"/>
          <w:szCs w:val="20"/>
        </w:rPr>
        <w:t xml:space="preserve">Інституту клінічних та лабораторних стандартів, </w:t>
      </w:r>
      <w:r w:rsidR="00D35E25" w:rsidRPr="00EB223C">
        <w:rPr>
          <w:sz w:val="20"/>
          <w:szCs w:val="20"/>
        </w:rPr>
        <w:t>M100-S32, 2022</w:t>
      </w:r>
      <w:r w:rsidR="00CE6CD7" w:rsidRPr="00153899">
        <w:rPr>
          <w:sz w:val="20"/>
          <w:szCs w:val="20"/>
        </w:rPr>
        <w:t>,</w:t>
      </w:r>
      <w:r w:rsidR="00CE6CD7" w:rsidRPr="000B219F">
        <w:rPr>
          <w:sz w:val="20"/>
          <w:szCs w:val="20"/>
        </w:rPr>
        <w:t xml:space="preserve"> за винятком діапазонів, виділених жирним або курсивним шрифтом, які встановлені EUCAST.</w:t>
      </w:r>
      <w:r w:rsidR="00CE6CD7">
        <w:rPr>
          <w:sz w:val="20"/>
          <w:szCs w:val="20"/>
        </w:rPr>
        <w:t xml:space="preserve"> Усі </w:t>
      </w:r>
      <w:r w:rsidR="00CE6CD7" w:rsidRPr="00153899">
        <w:rPr>
          <w:sz w:val="20"/>
          <w:szCs w:val="20"/>
        </w:rPr>
        <w:t>діапазони затверджені EUCAST</w:t>
      </w:r>
      <w:r w:rsidR="00CE6CD7" w:rsidRPr="000B219F">
        <w:rPr>
          <w:sz w:val="20"/>
          <w:szCs w:val="20"/>
        </w:rPr>
        <w:t>.</w:t>
      </w:r>
    </w:p>
    <w:p w:rsidR="00CE6CD7" w:rsidRPr="000B219F" w:rsidRDefault="00CE6CD7" w:rsidP="00CE6CD7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3</w:t>
      </w:r>
      <w:r w:rsidRPr="000B219F">
        <w:rPr>
          <w:sz w:val="20"/>
          <w:szCs w:val="20"/>
        </w:rPr>
        <w:t xml:space="preserve"> Встановлено та перевірено EUCAST. </w:t>
      </w:r>
    </w:p>
    <w:p w:rsidR="00BC4202" w:rsidRPr="00BC4202" w:rsidRDefault="00CE6CD7" w:rsidP="00CE6CD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C4202">
        <w:rPr>
          <w:sz w:val="20"/>
          <w:szCs w:val="20"/>
          <w:highlight w:val="yellow"/>
          <w:vertAlign w:val="superscript"/>
        </w:rPr>
        <w:t>4</w:t>
      </w:r>
      <w:r w:rsidRPr="00BC4202">
        <w:rPr>
          <w:sz w:val="20"/>
          <w:szCs w:val="20"/>
          <w:highlight w:val="yellow"/>
        </w:rPr>
        <w:t xml:space="preserve"> </w:t>
      </w:r>
      <w:r w:rsidR="00BC4202" w:rsidRPr="00BC4202">
        <w:rPr>
          <w:sz w:val="20"/>
          <w:szCs w:val="20"/>
          <w:highlight w:val="yellow"/>
        </w:rPr>
        <w:t xml:space="preserve">Додавання інгібіторів </w:t>
      </w:r>
      <w:proofErr w:type="spellStart"/>
      <w:r w:rsidR="00BC4202" w:rsidRPr="00BC4202">
        <w:rPr>
          <w:sz w:val="20"/>
          <w:szCs w:val="20"/>
          <w:highlight w:val="yellow"/>
        </w:rPr>
        <w:t>бета-лактамаз</w:t>
      </w:r>
      <w:proofErr w:type="spellEnd"/>
      <w:r w:rsidR="00BC4202" w:rsidRPr="00BC4202">
        <w:rPr>
          <w:sz w:val="20"/>
          <w:szCs w:val="20"/>
          <w:highlight w:val="yellow"/>
        </w:rPr>
        <w:t xml:space="preserve"> не дає</w:t>
      </w:r>
      <w:r w:rsidR="00FA216A" w:rsidRPr="00FA216A">
        <w:rPr>
          <w:sz w:val="20"/>
          <w:szCs w:val="20"/>
          <w:highlight w:val="yellow"/>
        </w:rPr>
        <w:t xml:space="preserve"> </w:t>
      </w:r>
      <w:r w:rsidR="00BC4202" w:rsidRPr="00BC4202">
        <w:rPr>
          <w:sz w:val="20"/>
          <w:szCs w:val="20"/>
          <w:highlight w:val="yellow"/>
        </w:rPr>
        <w:t xml:space="preserve">клінічних преваг при дослідженні </w:t>
      </w:r>
      <w:r w:rsidR="00BC4202" w:rsidRPr="00BC4202">
        <w:rPr>
          <w:i/>
          <w:sz w:val="20"/>
          <w:szCs w:val="20"/>
          <w:highlight w:val="yellow"/>
          <w:lang w:val="en-US"/>
        </w:rPr>
        <w:t>S</w:t>
      </w:r>
      <w:r w:rsidR="00BC4202" w:rsidRPr="00BC4202">
        <w:rPr>
          <w:i/>
          <w:sz w:val="20"/>
          <w:szCs w:val="20"/>
          <w:highlight w:val="yellow"/>
        </w:rPr>
        <w:t>.</w:t>
      </w:r>
      <w:proofErr w:type="spellStart"/>
      <w:r w:rsidR="00BC4202" w:rsidRPr="00BC4202">
        <w:rPr>
          <w:i/>
          <w:sz w:val="20"/>
          <w:szCs w:val="20"/>
          <w:highlight w:val="yellow"/>
          <w:lang w:val="en-US"/>
        </w:rPr>
        <w:t>pneumoniae</w:t>
      </w:r>
      <w:proofErr w:type="spellEnd"/>
    </w:p>
    <w:p w:rsidR="00326DD0" w:rsidRPr="000B219F" w:rsidRDefault="00CE6CD7" w:rsidP="00CE6CD7">
      <w:pPr>
        <w:shd w:val="clear" w:color="auto" w:fill="FFFFFF"/>
        <w:spacing w:after="0" w:line="240" w:lineRule="auto"/>
        <w:jc w:val="both"/>
        <w:rPr>
          <w:sz w:val="20"/>
          <w:szCs w:val="20"/>
          <w:vertAlign w:val="superscript"/>
        </w:rPr>
      </w:pPr>
      <w:r w:rsidRPr="00CE6CD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="00326DD0" w:rsidRPr="000B219F">
        <w:rPr>
          <w:sz w:val="20"/>
          <w:szCs w:val="20"/>
        </w:rPr>
        <w:t xml:space="preserve">МІК повинна бути визначена у присутності полісорбат-80 (0,002% у середовищі для розведень у бульйоні; метод розведення у агарі не </w:t>
      </w:r>
      <w:proofErr w:type="spellStart"/>
      <w:r w:rsidR="00326DD0" w:rsidRPr="000B219F">
        <w:rPr>
          <w:sz w:val="20"/>
          <w:szCs w:val="20"/>
        </w:rPr>
        <w:t>валідований</w:t>
      </w:r>
      <w:proofErr w:type="spellEnd"/>
      <w:r w:rsidR="00326DD0" w:rsidRPr="000B219F">
        <w:rPr>
          <w:sz w:val="20"/>
          <w:szCs w:val="20"/>
        </w:rPr>
        <w:t>). Використовуйте інструкції виробника комерційних систем.</w:t>
      </w:r>
    </w:p>
    <w:p w:rsidR="00326DD0" w:rsidRPr="000B219F" w:rsidRDefault="00BC4202" w:rsidP="00CE6CD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C4202">
        <w:rPr>
          <w:sz w:val="20"/>
          <w:szCs w:val="20"/>
          <w:vertAlign w:val="superscript"/>
          <w:lang w:val="ru-RU"/>
        </w:rPr>
        <w:t>6</w:t>
      </w:r>
      <w:r w:rsidR="00CE6CD7">
        <w:rPr>
          <w:sz w:val="20"/>
          <w:szCs w:val="20"/>
          <w:vertAlign w:val="superscript"/>
        </w:rPr>
        <w:t xml:space="preserve"> </w:t>
      </w:r>
      <w:r w:rsidR="00326DD0" w:rsidRPr="000B219F">
        <w:rPr>
          <w:sz w:val="20"/>
          <w:szCs w:val="20"/>
        </w:rPr>
        <w:t xml:space="preserve">МІК </w:t>
      </w:r>
      <w:proofErr w:type="spellStart"/>
      <w:r w:rsidR="00326DD0" w:rsidRPr="000B219F">
        <w:rPr>
          <w:sz w:val="20"/>
          <w:szCs w:val="20"/>
        </w:rPr>
        <w:t>даптоміцину</w:t>
      </w:r>
      <w:proofErr w:type="spellEnd"/>
      <w:r w:rsidR="00326DD0" w:rsidRPr="000B219F">
        <w:rPr>
          <w:sz w:val="20"/>
          <w:szCs w:val="20"/>
        </w:rPr>
        <w:t xml:space="preserve"> визначається у присутності Са</w:t>
      </w:r>
      <w:r w:rsidR="00326DD0" w:rsidRPr="000B219F">
        <w:rPr>
          <w:sz w:val="20"/>
          <w:szCs w:val="20"/>
          <w:vertAlign w:val="superscript"/>
        </w:rPr>
        <w:t>2+</w:t>
      </w:r>
      <w:r w:rsidR="00326DD0" w:rsidRPr="000B219F">
        <w:rPr>
          <w:sz w:val="20"/>
          <w:szCs w:val="20"/>
        </w:rPr>
        <w:t xml:space="preserve"> (25 мг/л у середовищі для розведень у бульйоні; метод розведення у агарі не </w:t>
      </w:r>
      <w:proofErr w:type="spellStart"/>
      <w:r w:rsidR="00326DD0" w:rsidRPr="000B219F">
        <w:rPr>
          <w:sz w:val="20"/>
          <w:szCs w:val="20"/>
        </w:rPr>
        <w:t>валідований</w:t>
      </w:r>
      <w:proofErr w:type="spellEnd"/>
      <w:r w:rsidR="00326DD0" w:rsidRPr="000B219F">
        <w:rPr>
          <w:sz w:val="20"/>
          <w:szCs w:val="20"/>
        </w:rPr>
        <w:t>). Використовуйте інструкції виробника комерційних систем.</w:t>
      </w:r>
    </w:p>
    <w:p w:rsidR="00326DD0" w:rsidRPr="000B219F" w:rsidRDefault="00BC4202" w:rsidP="00BC420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C4202">
        <w:rPr>
          <w:sz w:val="20"/>
          <w:szCs w:val="20"/>
          <w:vertAlign w:val="superscript"/>
        </w:rPr>
        <w:t>7</w:t>
      </w:r>
      <w:r w:rsidR="00326DD0" w:rsidRPr="000B219F">
        <w:rPr>
          <w:sz w:val="20"/>
          <w:szCs w:val="20"/>
        </w:rPr>
        <w:t xml:space="preserve"> </w:t>
      </w:r>
      <w:r w:rsidR="00326DD0" w:rsidRPr="000B219F">
        <w:rPr>
          <w:spacing w:val="-3"/>
          <w:sz w:val="20"/>
          <w:szCs w:val="20"/>
          <w:lang w:eastAsia="ru-RU"/>
        </w:rPr>
        <w:t xml:space="preserve">Для контролю якості диска, що містить 1 </w:t>
      </w:r>
      <w:proofErr w:type="spellStart"/>
      <w:r w:rsidR="00326DD0" w:rsidRPr="000B219F">
        <w:rPr>
          <w:spacing w:val="-3"/>
          <w:sz w:val="20"/>
          <w:szCs w:val="20"/>
          <w:lang w:eastAsia="ru-RU"/>
        </w:rPr>
        <w:t>мкг</w:t>
      </w:r>
      <w:proofErr w:type="spellEnd"/>
      <w:r w:rsidR="00326DD0" w:rsidRPr="000B219F">
        <w:rPr>
          <w:spacing w:val="-3"/>
          <w:sz w:val="20"/>
          <w:szCs w:val="20"/>
          <w:lang w:eastAsia="ru-RU"/>
        </w:rPr>
        <w:t xml:space="preserve"> </w:t>
      </w:r>
      <w:proofErr w:type="spellStart"/>
      <w:r w:rsidR="00326DD0" w:rsidRPr="000B219F">
        <w:rPr>
          <w:spacing w:val="-3"/>
          <w:sz w:val="20"/>
          <w:szCs w:val="20"/>
          <w:lang w:eastAsia="ru-RU"/>
        </w:rPr>
        <w:t>оксациліну</w:t>
      </w:r>
      <w:proofErr w:type="spellEnd"/>
      <w:r w:rsidR="00326DD0" w:rsidRPr="000B219F">
        <w:rPr>
          <w:spacing w:val="-3"/>
          <w:sz w:val="20"/>
          <w:szCs w:val="20"/>
          <w:lang w:eastAsia="ru-RU"/>
        </w:rPr>
        <w:t xml:space="preserve">, можна використовувати штам </w:t>
      </w:r>
      <w:r w:rsidR="00326DD0" w:rsidRPr="000B219F">
        <w:rPr>
          <w:i/>
          <w:iCs/>
          <w:spacing w:val="-3"/>
          <w:sz w:val="20"/>
          <w:szCs w:val="20"/>
          <w:lang w:eastAsia="ru-RU"/>
        </w:rPr>
        <w:t xml:space="preserve">S. </w:t>
      </w:r>
      <w:proofErr w:type="spellStart"/>
      <w:r w:rsidR="00326DD0" w:rsidRPr="000B219F">
        <w:rPr>
          <w:i/>
          <w:iCs/>
          <w:spacing w:val="-3"/>
          <w:sz w:val="20"/>
          <w:szCs w:val="20"/>
          <w:lang w:eastAsia="ru-RU"/>
        </w:rPr>
        <w:t>aureus</w:t>
      </w:r>
      <w:proofErr w:type="spellEnd"/>
      <w:r w:rsidR="00326DD0" w:rsidRPr="000B219F">
        <w:rPr>
          <w:i/>
          <w:iCs/>
          <w:spacing w:val="-3"/>
          <w:sz w:val="20"/>
          <w:szCs w:val="20"/>
          <w:lang w:eastAsia="ru-RU"/>
        </w:rPr>
        <w:t xml:space="preserve"> </w:t>
      </w:r>
      <w:r w:rsidR="00326DD0" w:rsidRPr="000B219F">
        <w:rPr>
          <w:spacing w:val="-3"/>
          <w:sz w:val="20"/>
          <w:szCs w:val="20"/>
          <w:lang w:eastAsia="ru-RU"/>
        </w:rPr>
        <w:t xml:space="preserve">ATCC 29213. Оцінка результату: цільове значення  </w:t>
      </w:r>
      <w:r w:rsidR="00326DD0" w:rsidRPr="000B219F">
        <w:rPr>
          <w:sz w:val="20"/>
          <w:szCs w:val="20"/>
          <w:lang w:eastAsia="ru-RU"/>
        </w:rPr>
        <w:t xml:space="preserve">діаметра зони пригнічення росту – 22 мм, допустимий діапазон значень –19-25 мм. </w:t>
      </w:r>
      <w:r w:rsidR="00326DD0" w:rsidRPr="000B219F">
        <w:rPr>
          <w:sz w:val="20"/>
          <w:szCs w:val="20"/>
        </w:rPr>
        <w:t xml:space="preserve">(Застосовуйте методологію ДДМ для </w:t>
      </w:r>
      <w:r w:rsidR="00326DD0" w:rsidRPr="000B219F">
        <w:rPr>
          <w:i/>
          <w:sz w:val="20"/>
          <w:szCs w:val="20"/>
        </w:rPr>
        <w:t xml:space="preserve">S. </w:t>
      </w:r>
      <w:proofErr w:type="spellStart"/>
      <w:r w:rsidR="00326DD0" w:rsidRPr="000B219F">
        <w:rPr>
          <w:i/>
          <w:sz w:val="20"/>
          <w:szCs w:val="20"/>
        </w:rPr>
        <w:t>аureus</w:t>
      </w:r>
      <w:proofErr w:type="spellEnd"/>
      <w:r w:rsidR="00326DD0" w:rsidRPr="000B219F">
        <w:rPr>
          <w:i/>
          <w:sz w:val="20"/>
          <w:szCs w:val="20"/>
        </w:rPr>
        <w:t>)</w:t>
      </w:r>
    </w:p>
    <w:p w:rsidR="00326DD0" w:rsidRPr="000B219F" w:rsidRDefault="00BC4202" w:rsidP="00CE6CD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C4202">
        <w:rPr>
          <w:sz w:val="20"/>
          <w:szCs w:val="20"/>
          <w:vertAlign w:val="superscript"/>
          <w:lang w:val="ru-RU"/>
        </w:rPr>
        <w:t>8</w:t>
      </w:r>
      <w:r w:rsidR="00CE6CD7">
        <w:rPr>
          <w:sz w:val="20"/>
          <w:szCs w:val="20"/>
          <w:vertAlign w:val="superscript"/>
        </w:rPr>
        <w:t xml:space="preserve"> </w:t>
      </w:r>
      <w:r w:rsidR="00326DD0" w:rsidRPr="000B219F">
        <w:rPr>
          <w:sz w:val="20"/>
          <w:szCs w:val="20"/>
        </w:rPr>
        <w:t xml:space="preserve">Для визначення МІК </w:t>
      </w:r>
      <w:proofErr w:type="spellStart"/>
      <w:r w:rsidR="00326DD0" w:rsidRPr="000B219F">
        <w:rPr>
          <w:sz w:val="20"/>
          <w:szCs w:val="20"/>
        </w:rPr>
        <w:t>тігецикліну</w:t>
      </w:r>
      <w:proofErr w:type="spellEnd"/>
      <w:r w:rsidR="00326DD0" w:rsidRPr="000B219F">
        <w:rPr>
          <w:sz w:val="20"/>
          <w:szCs w:val="20"/>
        </w:rPr>
        <w:t xml:space="preserve"> методом </w:t>
      </w:r>
      <w:proofErr w:type="spellStart"/>
      <w:r w:rsidR="00326DD0" w:rsidRPr="000B219F">
        <w:rPr>
          <w:sz w:val="20"/>
          <w:szCs w:val="20"/>
        </w:rPr>
        <w:t>мікророзведення</w:t>
      </w:r>
      <w:proofErr w:type="spellEnd"/>
      <w:r w:rsidR="00326DD0" w:rsidRPr="000B219F">
        <w:rPr>
          <w:sz w:val="20"/>
          <w:szCs w:val="20"/>
        </w:rPr>
        <w:t xml:space="preserve"> у бульйоні поживне середовище готують у день його використання.</w:t>
      </w:r>
    </w:p>
    <w:p w:rsidR="00326DD0" w:rsidRDefault="00BC4202" w:rsidP="00CE6CD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C4202">
        <w:rPr>
          <w:sz w:val="20"/>
          <w:szCs w:val="20"/>
          <w:vertAlign w:val="superscript"/>
          <w:lang w:val="ru-RU"/>
        </w:rPr>
        <w:t>9</w:t>
      </w:r>
      <w:r w:rsidR="00326DD0" w:rsidRPr="000B219F">
        <w:rPr>
          <w:sz w:val="20"/>
          <w:szCs w:val="20"/>
        </w:rPr>
        <w:t xml:space="preserve"> Співвідношення </w:t>
      </w:r>
      <w:proofErr w:type="spellStart"/>
      <w:r w:rsidR="00326DD0" w:rsidRPr="000B219F">
        <w:rPr>
          <w:sz w:val="20"/>
          <w:szCs w:val="20"/>
        </w:rPr>
        <w:t>триметоприм-сульфаметаксозол</w:t>
      </w:r>
      <w:proofErr w:type="spellEnd"/>
      <w:r w:rsidR="00326DD0" w:rsidRPr="000B219F">
        <w:rPr>
          <w:sz w:val="20"/>
          <w:szCs w:val="20"/>
        </w:rPr>
        <w:t xml:space="preserve"> в пропорції 1:19. Величини МІК представлені по </w:t>
      </w:r>
      <w:proofErr w:type="spellStart"/>
      <w:r w:rsidR="00326DD0" w:rsidRPr="000B219F">
        <w:rPr>
          <w:sz w:val="20"/>
          <w:szCs w:val="20"/>
        </w:rPr>
        <w:t>триметоприму</w:t>
      </w:r>
      <w:proofErr w:type="spellEnd"/>
      <w:r w:rsidR="00326DD0" w:rsidRPr="000B219F">
        <w:rPr>
          <w:sz w:val="20"/>
          <w:szCs w:val="20"/>
        </w:rPr>
        <w:t>.</w:t>
      </w:r>
    </w:p>
    <w:p w:rsidR="00CE6CD7" w:rsidRPr="000B219F" w:rsidRDefault="00CE6CD7" w:rsidP="00CE6CD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 – У процесі </w:t>
      </w:r>
      <w:proofErr w:type="spellStart"/>
      <w:r>
        <w:rPr>
          <w:sz w:val="20"/>
          <w:szCs w:val="20"/>
        </w:rPr>
        <w:t>валідації</w:t>
      </w:r>
      <w:proofErr w:type="spellEnd"/>
    </w:p>
    <w:p w:rsidR="00326DD0" w:rsidRDefault="00326DD0" w:rsidP="00326DD0">
      <w:pPr>
        <w:shd w:val="clear" w:color="auto" w:fill="FFFFFF"/>
        <w:spacing w:before="100" w:beforeAutospacing="1" w:after="100" w:afterAutospacing="1" w:line="240" w:lineRule="auto"/>
        <w:jc w:val="right"/>
        <w:rPr>
          <w:sz w:val="20"/>
          <w:szCs w:val="20"/>
        </w:rPr>
      </w:pPr>
    </w:p>
    <w:p w:rsidR="00CE6CD7" w:rsidRPr="000B219F" w:rsidRDefault="00CE6CD7" w:rsidP="00326DD0">
      <w:pPr>
        <w:shd w:val="clear" w:color="auto" w:fill="FFFFFF"/>
        <w:spacing w:before="100" w:beforeAutospacing="1" w:after="100" w:afterAutospacing="1" w:line="240" w:lineRule="auto"/>
        <w:jc w:val="right"/>
        <w:rPr>
          <w:sz w:val="20"/>
          <w:szCs w:val="20"/>
        </w:rPr>
        <w:sectPr w:rsidR="00CE6CD7" w:rsidRPr="000B219F" w:rsidSect="001F33EC">
          <w:type w:val="continuous"/>
          <w:pgSz w:w="11909" w:h="16834"/>
          <w:pgMar w:top="567" w:right="709" w:bottom="357" w:left="1134" w:header="720" w:footer="0" w:gutter="0"/>
          <w:cols w:space="720"/>
          <w:noEndnote/>
          <w:titlePg/>
          <w:docGrid w:linePitch="381"/>
        </w:sectPr>
      </w:pPr>
    </w:p>
    <w:p w:rsidR="00CE6CD7" w:rsidRPr="00BC4202" w:rsidRDefault="00CE6CD7" w:rsidP="00CE6CD7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BC4202" w:rsidRPr="00BC4202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BC4202" w:rsidRPr="00BC4202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BC4202" w:rsidRPr="00BC4202">
        <w:rPr>
          <w:sz w:val="20"/>
          <w:szCs w:val="20"/>
        </w:rPr>
        <w:t>2</w:t>
      </w:r>
    </w:p>
    <w:p w:rsidR="00CE6CD7" w:rsidRDefault="00CE6CD7" w:rsidP="00326DD0">
      <w:pPr>
        <w:spacing w:after="0" w:line="240" w:lineRule="auto"/>
        <w:rPr>
          <w:b/>
          <w:bCs/>
          <w:i/>
          <w:iCs/>
          <w:spacing w:val="-5"/>
          <w:sz w:val="24"/>
          <w:szCs w:val="24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bCs/>
          <w:i/>
          <w:iCs/>
          <w:spacing w:val="-5"/>
          <w:sz w:val="24"/>
          <w:szCs w:val="24"/>
        </w:rPr>
        <w:t>Haemophilus</w:t>
      </w:r>
      <w:proofErr w:type="spellEnd"/>
      <w:r w:rsidRPr="000B219F">
        <w:rPr>
          <w:b/>
          <w:bCs/>
          <w:i/>
          <w:iCs/>
          <w:spacing w:val="-5"/>
          <w:sz w:val="24"/>
          <w:szCs w:val="24"/>
        </w:rPr>
        <w:t xml:space="preserve"> </w:t>
      </w:r>
      <w:proofErr w:type="spellStart"/>
      <w:r w:rsidRPr="000B219F">
        <w:rPr>
          <w:b/>
          <w:bCs/>
          <w:i/>
          <w:iCs/>
          <w:spacing w:val="-5"/>
          <w:sz w:val="24"/>
          <w:szCs w:val="24"/>
        </w:rPr>
        <w:t>influenzae</w:t>
      </w:r>
      <w:proofErr w:type="spellEnd"/>
      <w:r w:rsidRPr="000B219F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 xml:space="preserve">ATCC 49766 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12975, CIP 103570, DSM 11970, CCUG 29539)</w:t>
      </w: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26DD0" w:rsidRPr="000B219F" w:rsidTr="00675571">
        <w:tc>
          <w:tcPr>
            <w:tcW w:w="10031" w:type="dxa"/>
            <w:shd w:val="clear" w:color="auto" w:fill="auto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326DD0" w:rsidRPr="000B219F" w:rsidRDefault="00326DD0" w:rsidP="00E95282">
      <w:pPr>
        <w:shd w:val="clear" w:color="auto" w:fill="FFFFFF"/>
        <w:spacing w:after="0" w:line="240" w:lineRule="auto"/>
        <w:ind w:left="51"/>
        <w:jc w:val="both"/>
        <w:rPr>
          <w:sz w:val="20"/>
          <w:szCs w:val="20"/>
        </w:rPr>
      </w:pPr>
    </w:p>
    <w:tbl>
      <w:tblPr>
        <w:tblW w:w="9960" w:type="dxa"/>
        <w:tblInd w:w="-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559"/>
        <w:gridCol w:w="1559"/>
        <w:gridCol w:w="1067"/>
        <w:gridCol w:w="1378"/>
        <w:gridCol w:w="1278"/>
      </w:tblGrid>
      <w:tr w:rsidR="00326DD0" w:rsidRPr="000B219F" w:rsidTr="00675571">
        <w:trPr>
          <w:trHeight w:hRule="exact" w:val="47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</w:p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26DD0" w:rsidRPr="000B219F" w:rsidRDefault="00326DD0" w:rsidP="000F254A">
            <w:pPr>
              <w:shd w:val="clear" w:color="auto" w:fill="FFFFFF"/>
              <w:ind w:left="326"/>
              <w:jc w:val="center"/>
              <w:rPr>
                <w:sz w:val="20"/>
                <w:szCs w:val="20"/>
              </w:rPr>
            </w:pPr>
          </w:p>
          <w:p w:rsidR="00326DD0" w:rsidRPr="000B219F" w:rsidRDefault="00326DD0" w:rsidP="000F254A">
            <w:pPr>
              <w:shd w:val="clear" w:color="auto" w:fill="FFFFFF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w w:val="89"/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</w:t>
            </w:r>
          </w:p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(мм)</w:t>
            </w:r>
          </w:p>
        </w:tc>
      </w:tr>
      <w:tr w:rsidR="00326DD0" w:rsidRPr="000B219F" w:rsidTr="00675571">
        <w:trPr>
          <w:trHeight w:hRule="exact" w:val="534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w w:val="89"/>
                <w:sz w:val="20"/>
                <w:szCs w:val="20"/>
                <w:vertAlign w:val="superscript"/>
              </w:rPr>
              <w:t>1</w:t>
            </w:r>
          </w:p>
          <w:p w:rsidR="00326DD0" w:rsidRPr="000B219F" w:rsidRDefault="00326DD0" w:rsidP="000F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="00CE6CD7" w:rsidRPr="00CE6CD7">
              <w:rPr>
                <w:bCs/>
                <w:w w:val="89"/>
                <w:sz w:val="20"/>
                <w:szCs w:val="20"/>
                <w:vertAlign w:val="superscript"/>
              </w:rPr>
              <w:t>3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BC4202" w:rsidRDefault="00326DD0" w:rsidP="00BC420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0B219F">
              <w:rPr>
                <w:spacing w:val="-5"/>
                <w:sz w:val="20"/>
                <w:szCs w:val="20"/>
              </w:rPr>
              <w:t>Амоксицилін-клавуланова</w:t>
            </w:r>
            <w:proofErr w:type="spellEnd"/>
            <w:r w:rsidRPr="000B219F">
              <w:rPr>
                <w:spacing w:val="-5"/>
                <w:sz w:val="20"/>
                <w:szCs w:val="20"/>
              </w:rPr>
              <w:t xml:space="preserve"> кислота </w:t>
            </w:r>
            <w:r w:rsidR="00BC4202">
              <w:rPr>
                <w:spacing w:val="-5"/>
                <w:sz w:val="20"/>
                <w:szCs w:val="20"/>
                <w:vertAlign w:val="superscript"/>
                <w:lang w:val="en-US"/>
              </w:rPr>
              <w:t>4</w:t>
            </w:r>
            <w:r w:rsidRPr="000B219F">
              <w:rPr>
                <w:spacing w:val="-5"/>
                <w:sz w:val="20"/>
                <w:szCs w:val="20"/>
                <w:vertAlign w:val="superscript"/>
              </w:rPr>
              <w:t>,</w:t>
            </w:r>
            <w:r w:rsidR="00BC4202">
              <w:rPr>
                <w:spacing w:val="-5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0,125-0,5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BC4202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B219F">
              <w:rPr>
                <w:sz w:val="20"/>
                <w:szCs w:val="20"/>
              </w:rPr>
              <w:t>2-1</w:t>
            </w:r>
            <w:r w:rsidR="00BC4202" w:rsidRPr="00BC4202"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17-23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Амоксіцилін</w:t>
            </w:r>
            <w:proofErr w:type="spellEnd"/>
            <w:r w:rsidRPr="000B21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0,125-0,5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Ампіцилін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0,06-0,25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BC4202" w:rsidRDefault="00326DD0" w:rsidP="000F254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B219F">
              <w:rPr>
                <w:sz w:val="20"/>
                <w:szCs w:val="20"/>
              </w:rPr>
              <w:t>Ампіцилін-сульбактам</w:t>
            </w:r>
            <w:r w:rsidRPr="000B219F">
              <w:rPr>
                <w:sz w:val="20"/>
                <w:szCs w:val="20"/>
                <w:vertAlign w:val="superscript"/>
              </w:rPr>
              <w:t>5</w:t>
            </w:r>
            <w:r w:rsidR="00BC4202">
              <w:rPr>
                <w:sz w:val="20"/>
                <w:szCs w:val="20"/>
                <w:vertAlign w:val="superscript"/>
                <w:lang w:val="en-US"/>
              </w:rPr>
              <w:t>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0,06-0,25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Азитроміцин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0,5-2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Бензилпеніцилін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 одиниця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13-19</w:t>
            </w:r>
          </w:p>
        </w:tc>
      </w:tr>
      <w:tr w:rsidR="00902B1C" w:rsidRPr="000B219F" w:rsidTr="00BC4202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B1C" w:rsidRPr="00902B1C" w:rsidRDefault="00902B1C" w:rsidP="00902B1C">
            <w:pPr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Доріпенем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0,06-0,25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B1C" w:rsidRPr="00902B1C" w:rsidRDefault="00902B1C" w:rsidP="00902B1C">
            <w:pPr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B1C" w:rsidRPr="00902B1C" w:rsidRDefault="00902B1C" w:rsidP="00902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2B1C" w:rsidRPr="00902B1C" w:rsidRDefault="00902B1C" w:rsidP="00902B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26-32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Цефепім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0,03-0,125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29-35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Цефіксим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B219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0.016-0.06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27-33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Цефотаксим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B219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0.004-0.016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29-35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Цефподоксим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0,03-0,125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28-34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Цефтаролін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0,008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0.004-0.016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-</w:t>
            </w:r>
          </w:p>
        </w:tc>
      </w:tr>
      <w:tr w:rsidR="00675571" w:rsidRPr="000B219F" w:rsidTr="00BC4202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BC4202" w:rsidRDefault="00675571" w:rsidP="00BC420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902B1C">
              <w:rPr>
                <w:sz w:val="20"/>
                <w:szCs w:val="20"/>
              </w:rPr>
              <w:t>Цефтолозан-тазобактам</w:t>
            </w:r>
            <w:proofErr w:type="spellEnd"/>
            <w:r w:rsidRPr="00902B1C">
              <w:rPr>
                <w:sz w:val="20"/>
                <w:szCs w:val="20"/>
              </w:rPr>
              <w:t xml:space="preserve"> </w:t>
            </w:r>
            <w:r w:rsidR="00BC4202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Pr="00902B1C">
              <w:rPr>
                <w:sz w:val="20"/>
                <w:szCs w:val="20"/>
                <w:vertAlign w:val="superscript"/>
              </w:rPr>
              <w:t>,</w:t>
            </w:r>
            <w:r w:rsidR="00BC4202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BC4202" w:rsidRDefault="00675571" w:rsidP="00BC4202">
            <w:pPr>
              <w:shd w:val="clear" w:color="auto" w:fill="FFFFFF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902B1C">
              <w:rPr>
                <w:bCs/>
                <w:iCs/>
                <w:sz w:val="20"/>
                <w:szCs w:val="20"/>
              </w:rPr>
              <w:t xml:space="preserve">Примітка </w:t>
            </w:r>
            <w:r w:rsidR="00BC4202">
              <w:rPr>
                <w:bCs/>
                <w:iCs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902B1C" w:rsidRDefault="00675571" w:rsidP="00BC4202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Cs/>
                <w:iCs/>
                <w:sz w:val="20"/>
                <w:szCs w:val="20"/>
              </w:rPr>
              <w:t xml:space="preserve">Примітка </w:t>
            </w:r>
            <w:r w:rsidR="00BC4202">
              <w:rPr>
                <w:bCs/>
                <w:iCs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1" w:rsidRPr="00BC4202" w:rsidRDefault="00675571" w:rsidP="00BC4202">
            <w:pPr>
              <w:jc w:val="center"/>
              <w:rPr>
                <w:sz w:val="20"/>
                <w:szCs w:val="20"/>
                <w:lang w:val="en-US"/>
              </w:rPr>
            </w:pPr>
            <w:r w:rsidRPr="00902B1C">
              <w:rPr>
                <w:sz w:val="20"/>
                <w:szCs w:val="20"/>
              </w:rPr>
              <w:t>30-</w:t>
            </w:r>
            <w:r w:rsidR="00BC420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1" w:rsidRPr="00BC4202" w:rsidRDefault="00BC4202" w:rsidP="00902B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71" w:rsidRPr="00BC4202" w:rsidRDefault="00BC4202" w:rsidP="00902B1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24-30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Цефтибутен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0.016-0.06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31-37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02B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0.002-0.008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34-42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Цефуроксим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2B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0.25-1</w:t>
            </w:r>
            <w:r w:rsidRPr="00902B1C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25-31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Хлорамфенікол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0.25-1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30-38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0.004-0.016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32-40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Кларитроміцин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4-16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Доксіциклін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0.25-1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Ертапенем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Cs/>
                <w:iCs/>
                <w:sz w:val="20"/>
                <w:szCs w:val="20"/>
              </w:rPr>
              <w:t>0.016-0.06</w:t>
            </w:r>
            <w:r w:rsidRPr="00902B1C">
              <w:rPr>
                <w:bCs/>
                <w:i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27-33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Еритроміцин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2-8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12-18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Іміпенем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0,125-1</w:t>
            </w:r>
            <w:r w:rsidRPr="00902B1C">
              <w:rPr>
                <w:b/>
                <w:i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25-31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02B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0.008-0.03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31-39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Меропенем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0,03-0,125</w:t>
            </w:r>
            <w:r w:rsidRPr="00902B1C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28-34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Міноциклін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0,125-0,5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27-33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Моксіфлоксацин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0.008-0.03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30-36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Налідиксова</w:t>
            </w:r>
            <w:proofErr w:type="spellEnd"/>
            <w:r w:rsidRPr="00902B1C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27-33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0.016-0.06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31-37</w:t>
            </w:r>
          </w:p>
        </w:tc>
      </w:tr>
      <w:tr w:rsidR="00675571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BC4202" w:rsidRDefault="00675571" w:rsidP="00BC420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902B1C">
              <w:rPr>
                <w:sz w:val="20"/>
                <w:szCs w:val="20"/>
              </w:rPr>
              <w:t>Піперацилін-тазобактам</w:t>
            </w:r>
            <w:proofErr w:type="spellEnd"/>
            <w:r w:rsidRPr="00902B1C">
              <w:rPr>
                <w:sz w:val="20"/>
                <w:szCs w:val="20"/>
              </w:rPr>
              <w:t xml:space="preserve"> </w:t>
            </w:r>
            <w:r w:rsidR="00BC4202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Pr="00902B1C">
              <w:rPr>
                <w:sz w:val="20"/>
                <w:szCs w:val="20"/>
                <w:vertAlign w:val="superscript"/>
              </w:rPr>
              <w:t>,</w:t>
            </w:r>
            <w:r w:rsidR="00BC4202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902B1C" w:rsidRDefault="00675571" w:rsidP="00BC420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Cs/>
                <w:iCs/>
                <w:sz w:val="20"/>
                <w:szCs w:val="20"/>
              </w:rPr>
              <w:t xml:space="preserve">Примітка </w:t>
            </w:r>
            <w:r w:rsidR="00BC4202">
              <w:rPr>
                <w:bCs/>
                <w:iCs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BC4202" w:rsidRDefault="00675571" w:rsidP="00BC4202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02B1C">
              <w:rPr>
                <w:bCs/>
                <w:iCs/>
                <w:sz w:val="20"/>
                <w:szCs w:val="20"/>
              </w:rPr>
              <w:t xml:space="preserve">Примітка </w:t>
            </w:r>
            <w:r w:rsidR="00BC4202">
              <w:rPr>
                <w:bCs/>
                <w:iCs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902B1C" w:rsidRDefault="00675571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30-6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BC4202" w:rsidRDefault="00BC4202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C4202">
              <w:rPr>
                <w:b/>
                <w:bCs/>
                <w:i/>
                <w:iCs/>
                <w:sz w:val="20"/>
                <w:szCs w:val="20"/>
                <w:lang w:val="en-US"/>
              </w:rPr>
              <w:t>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1" w:rsidRPr="00BC4202" w:rsidRDefault="00BC4202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BC4202">
              <w:rPr>
                <w:b/>
                <w:bCs/>
                <w:i/>
                <w:iCs/>
                <w:sz w:val="20"/>
                <w:szCs w:val="20"/>
                <w:lang w:val="en-US"/>
              </w:rPr>
              <w:t>32-40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Рифампіцин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0.25-1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20-26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Рокситроміцин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4-16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02B1C">
              <w:rPr>
                <w:sz w:val="20"/>
                <w:szCs w:val="20"/>
              </w:rPr>
              <w:t>Телітроміцин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1-4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15-21</w:t>
            </w:r>
          </w:p>
        </w:tc>
      </w:tr>
      <w:tr w:rsidR="00326DD0" w:rsidRPr="000B219F" w:rsidTr="00675571">
        <w:trPr>
          <w:trHeight w:hRule="exact" w:val="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Тетрациклін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0.25-1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30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28-34</w:t>
            </w:r>
          </w:p>
        </w:tc>
      </w:tr>
      <w:tr w:rsidR="00326DD0" w:rsidRPr="000B219F" w:rsidTr="00675571">
        <w:trPr>
          <w:trHeight w:hRule="exact" w:val="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r w:rsidRPr="00902B1C">
              <w:rPr>
                <w:spacing w:val="-6"/>
                <w:sz w:val="20"/>
                <w:szCs w:val="20"/>
              </w:rPr>
              <w:t>Триметоприм-сульфаметаксозол</w:t>
            </w:r>
            <w:r w:rsidR="00BC4202">
              <w:rPr>
                <w:spacing w:val="-6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i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0.016-0.06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sz w:val="20"/>
                <w:szCs w:val="20"/>
              </w:rPr>
              <w:t>1.25-23.75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902B1C" w:rsidRDefault="00326DD0" w:rsidP="000F25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02B1C">
              <w:rPr>
                <w:b/>
                <w:bCs/>
                <w:i/>
                <w:iCs/>
                <w:sz w:val="20"/>
                <w:szCs w:val="20"/>
              </w:rPr>
              <w:t>26-34</w:t>
            </w:r>
          </w:p>
        </w:tc>
      </w:tr>
    </w:tbl>
    <w:p w:rsidR="00326DD0" w:rsidRPr="000B219F" w:rsidRDefault="00326DD0" w:rsidP="00675571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675571" w:rsidRPr="000B219F" w:rsidRDefault="00675571" w:rsidP="00675571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Запозичене у </w:t>
      </w:r>
      <w:r>
        <w:rPr>
          <w:sz w:val="20"/>
          <w:szCs w:val="20"/>
        </w:rPr>
        <w:t xml:space="preserve">Інституту клінічних та лабораторних стандартів, </w:t>
      </w:r>
      <w:r w:rsidR="00D35E25" w:rsidRPr="00EB223C">
        <w:rPr>
          <w:sz w:val="20"/>
          <w:szCs w:val="20"/>
        </w:rPr>
        <w:t>M100-S32, 2022</w:t>
      </w:r>
      <w:r w:rsidRPr="00153899">
        <w:rPr>
          <w:sz w:val="20"/>
          <w:szCs w:val="20"/>
        </w:rPr>
        <w:t>,</w:t>
      </w:r>
      <w:r w:rsidRPr="000B219F">
        <w:rPr>
          <w:sz w:val="20"/>
          <w:szCs w:val="20"/>
        </w:rPr>
        <w:t xml:space="preserve"> за винятком діапазонів, виділених жирним або курсивним шрифтом, які встановлені EUCAST.</w:t>
      </w:r>
      <w:r>
        <w:rPr>
          <w:sz w:val="20"/>
          <w:szCs w:val="20"/>
        </w:rPr>
        <w:t xml:space="preserve"> Усі </w:t>
      </w:r>
      <w:r w:rsidRPr="00153899">
        <w:rPr>
          <w:sz w:val="20"/>
          <w:szCs w:val="20"/>
        </w:rPr>
        <w:t>діапазони затверджені EUCAST</w:t>
      </w:r>
      <w:r w:rsidRPr="000B219F">
        <w:rPr>
          <w:sz w:val="20"/>
          <w:szCs w:val="20"/>
        </w:rPr>
        <w:t>.</w:t>
      </w:r>
    </w:p>
    <w:p w:rsidR="00675571" w:rsidRPr="000B219F" w:rsidRDefault="00675571" w:rsidP="00675571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3</w:t>
      </w:r>
      <w:r w:rsidRPr="000B219F">
        <w:rPr>
          <w:sz w:val="20"/>
          <w:szCs w:val="20"/>
        </w:rPr>
        <w:t xml:space="preserve"> Встановлено та перевірено EUCAST. </w:t>
      </w:r>
    </w:p>
    <w:p w:rsidR="00326DD0" w:rsidRPr="000B219F" w:rsidRDefault="00675571" w:rsidP="00675571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326DD0" w:rsidRPr="000B219F">
        <w:rPr>
          <w:sz w:val="20"/>
          <w:szCs w:val="20"/>
          <w:vertAlign w:val="superscript"/>
        </w:rPr>
        <w:t xml:space="preserve"> </w:t>
      </w:r>
      <w:r w:rsidR="00326DD0" w:rsidRPr="000B219F">
        <w:rPr>
          <w:sz w:val="20"/>
          <w:szCs w:val="20"/>
        </w:rPr>
        <w:t xml:space="preserve">Для визначення МІК, концентрація </w:t>
      </w:r>
      <w:proofErr w:type="spellStart"/>
      <w:r w:rsidR="00326DD0" w:rsidRPr="000B219F">
        <w:rPr>
          <w:sz w:val="20"/>
          <w:szCs w:val="20"/>
        </w:rPr>
        <w:t>клавуланової</w:t>
      </w:r>
      <w:proofErr w:type="spellEnd"/>
      <w:r w:rsidR="00326DD0" w:rsidRPr="000B219F">
        <w:rPr>
          <w:sz w:val="20"/>
          <w:szCs w:val="20"/>
        </w:rPr>
        <w:t xml:space="preserve"> кислоти дорівнює 2 мг/л.</w:t>
      </w:r>
    </w:p>
    <w:p w:rsidR="00732CFB" w:rsidRDefault="00675571" w:rsidP="00675571">
      <w:pPr>
        <w:shd w:val="clear" w:color="auto" w:fill="FFFFFF"/>
        <w:spacing w:after="0" w:line="240" w:lineRule="auto"/>
        <w:rPr>
          <w:sz w:val="20"/>
          <w:szCs w:val="20"/>
        </w:rPr>
      </w:pPr>
      <w:r w:rsidRPr="00732CFB">
        <w:rPr>
          <w:sz w:val="20"/>
          <w:szCs w:val="20"/>
          <w:highlight w:val="yellow"/>
          <w:vertAlign w:val="superscript"/>
        </w:rPr>
        <w:t>5</w:t>
      </w:r>
      <w:r w:rsidR="00326DD0" w:rsidRPr="00732CFB">
        <w:rPr>
          <w:sz w:val="20"/>
          <w:szCs w:val="20"/>
          <w:highlight w:val="yellow"/>
          <w:vertAlign w:val="superscript"/>
        </w:rPr>
        <w:t xml:space="preserve"> </w:t>
      </w:r>
      <w:r w:rsidR="00BC4202" w:rsidRPr="00732CFB">
        <w:rPr>
          <w:sz w:val="20"/>
          <w:szCs w:val="20"/>
          <w:highlight w:val="yellow"/>
        </w:rPr>
        <w:t>Дл</w:t>
      </w:r>
      <w:r w:rsidR="00326DD0" w:rsidRPr="00732CFB">
        <w:rPr>
          <w:sz w:val="20"/>
          <w:szCs w:val="20"/>
          <w:highlight w:val="yellow"/>
        </w:rPr>
        <w:t xml:space="preserve">я контролю </w:t>
      </w:r>
      <w:proofErr w:type="spellStart"/>
      <w:r w:rsidR="00326DD0" w:rsidRPr="00732CFB">
        <w:rPr>
          <w:sz w:val="20"/>
          <w:szCs w:val="20"/>
          <w:highlight w:val="yellow"/>
        </w:rPr>
        <w:t>інгібуючого</w:t>
      </w:r>
      <w:proofErr w:type="spellEnd"/>
      <w:r w:rsidR="00326DD0" w:rsidRPr="00732CFB">
        <w:rPr>
          <w:sz w:val="20"/>
          <w:szCs w:val="20"/>
          <w:highlight w:val="yellow"/>
        </w:rPr>
        <w:t xml:space="preserve"> компоненту див</w:t>
      </w:r>
      <w:r w:rsidR="00732CFB" w:rsidRPr="00732CFB">
        <w:rPr>
          <w:sz w:val="20"/>
          <w:szCs w:val="20"/>
          <w:highlight w:val="yellow"/>
        </w:rPr>
        <w:t>іться</w:t>
      </w:r>
      <w:r w:rsidR="00326DD0" w:rsidRPr="00732CFB">
        <w:rPr>
          <w:sz w:val="20"/>
          <w:szCs w:val="20"/>
          <w:highlight w:val="yellow"/>
        </w:rPr>
        <w:t xml:space="preserve"> поточний контроль якості </w:t>
      </w:r>
      <w:r w:rsidR="00732CFB" w:rsidRPr="00732CFB">
        <w:rPr>
          <w:sz w:val="20"/>
          <w:szCs w:val="20"/>
          <w:highlight w:val="yellow"/>
        </w:rPr>
        <w:t xml:space="preserve">для комбінацій </w:t>
      </w:r>
      <w:r w:rsidR="00326DD0" w:rsidRPr="00732CFB">
        <w:rPr>
          <w:sz w:val="20"/>
          <w:szCs w:val="20"/>
          <w:highlight w:val="yellow"/>
        </w:rPr>
        <w:t>β-лактамів з інгібіторами</w:t>
      </w:r>
    </w:p>
    <w:p w:rsidR="00326DD0" w:rsidRPr="000B219F" w:rsidRDefault="00675571" w:rsidP="00675571">
      <w:pPr>
        <w:shd w:val="clear" w:color="auto" w:fill="FFFFFF"/>
        <w:spacing w:after="0" w:line="240" w:lineRule="auto"/>
        <w:rPr>
          <w:sz w:val="20"/>
          <w:szCs w:val="20"/>
        </w:rPr>
      </w:pPr>
      <w:r w:rsidRPr="00675571">
        <w:rPr>
          <w:sz w:val="20"/>
          <w:szCs w:val="20"/>
          <w:vertAlign w:val="superscript"/>
        </w:rPr>
        <w:t xml:space="preserve">6 </w:t>
      </w:r>
      <w:r w:rsidRPr="000B219F">
        <w:rPr>
          <w:sz w:val="20"/>
          <w:szCs w:val="20"/>
        </w:rPr>
        <w:t xml:space="preserve"> </w:t>
      </w:r>
      <w:r w:rsidR="00326DD0" w:rsidRPr="000B219F">
        <w:rPr>
          <w:sz w:val="20"/>
          <w:szCs w:val="20"/>
        </w:rPr>
        <w:t xml:space="preserve">Для визначення МІК використовують фіксовану концентрацію </w:t>
      </w:r>
      <w:proofErr w:type="spellStart"/>
      <w:r w:rsidR="00326DD0" w:rsidRPr="000B219F">
        <w:rPr>
          <w:sz w:val="20"/>
          <w:szCs w:val="20"/>
        </w:rPr>
        <w:t>сульбактама</w:t>
      </w:r>
      <w:proofErr w:type="spellEnd"/>
      <w:r w:rsidR="00326DD0" w:rsidRPr="000B219F">
        <w:rPr>
          <w:sz w:val="20"/>
          <w:szCs w:val="20"/>
        </w:rPr>
        <w:t xml:space="preserve"> 4 мг/л</w:t>
      </w:r>
    </w:p>
    <w:p w:rsidR="00675571" w:rsidRPr="00675571" w:rsidRDefault="00732CFB" w:rsidP="00675571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675571">
        <w:rPr>
          <w:sz w:val="20"/>
          <w:szCs w:val="20"/>
        </w:rPr>
        <w:t xml:space="preserve"> </w:t>
      </w:r>
      <w:r w:rsidR="00675571" w:rsidRPr="00675571">
        <w:rPr>
          <w:sz w:val="20"/>
          <w:szCs w:val="20"/>
        </w:rPr>
        <w:t xml:space="preserve">Для </w:t>
      </w:r>
      <w:r w:rsidR="00675571">
        <w:rPr>
          <w:sz w:val="20"/>
          <w:szCs w:val="20"/>
        </w:rPr>
        <w:t>визначення</w:t>
      </w:r>
      <w:r w:rsidR="00675571" w:rsidRPr="00675571">
        <w:rPr>
          <w:sz w:val="20"/>
          <w:szCs w:val="20"/>
        </w:rPr>
        <w:t xml:space="preserve"> MIC концентрацію </w:t>
      </w:r>
      <w:proofErr w:type="spellStart"/>
      <w:r w:rsidR="00675571" w:rsidRPr="00675571">
        <w:rPr>
          <w:sz w:val="20"/>
          <w:szCs w:val="20"/>
        </w:rPr>
        <w:t>тазобактаму</w:t>
      </w:r>
      <w:proofErr w:type="spellEnd"/>
      <w:r w:rsidR="00675571" w:rsidRPr="00675571">
        <w:rPr>
          <w:sz w:val="20"/>
          <w:szCs w:val="20"/>
        </w:rPr>
        <w:t xml:space="preserve"> встановлюють на рівні 4 мг / л.</w:t>
      </w:r>
    </w:p>
    <w:p w:rsidR="00675571" w:rsidRPr="00675571" w:rsidRDefault="00732CFB" w:rsidP="00675571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675571" w:rsidRPr="00675571">
        <w:rPr>
          <w:sz w:val="20"/>
          <w:szCs w:val="20"/>
        </w:rPr>
        <w:t xml:space="preserve"> Використовуйте </w:t>
      </w:r>
      <w:r w:rsidR="00675571" w:rsidRPr="00675571">
        <w:rPr>
          <w:i/>
          <w:iCs/>
          <w:sz w:val="20"/>
          <w:szCs w:val="20"/>
        </w:rPr>
        <w:t xml:space="preserve">E. </w:t>
      </w:r>
      <w:proofErr w:type="spellStart"/>
      <w:r w:rsidR="00675571" w:rsidRPr="00675571">
        <w:rPr>
          <w:i/>
          <w:iCs/>
          <w:sz w:val="20"/>
          <w:szCs w:val="20"/>
        </w:rPr>
        <w:t>coli</w:t>
      </w:r>
      <w:proofErr w:type="spellEnd"/>
      <w:r w:rsidR="00675571" w:rsidRPr="00675571">
        <w:rPr>
          <w:sz w:val="20"/>
          <w:szCs w:val="20"/>
        </w:rPr>
        <w:t xml:space="preserve"> ATCC 25922 для контролю за </w:t>
      </w:r>
      <w:proofErr w:type="spellStart"/>
      <w:r w:rsidR="00675571" w:rsidRPr="00675571">
        <w:rPr>
          <w:sz w:val="20"/>
          <w:szCs w:val="20"/>
        </w:rPr>
        <w:t>цефтолозановим</w:t>
      </w:r>
      <w:proofErr w:type="spellEnd"/>
      <w:r w:rsidR="00675571" w:rsidRPr="00675571">
        <w:rPr>
          <w:sz w:val="20"/>
          <w:szCs w:val="20"/>
        </w:rPr>
        <w:t xml:space="preserve"> компонентом (згідно методики для </w:t>
      </w:r>
      <w:r w:rsidR="00675571" w:rsidRPr="00675571">
        <w:rPr>
          <w:i/>
          <w:iCs/>
          <w:sz w:val="20"/>
          <w:szCs w:val="20"/>
        </w:rPr>
        <w:t xml:space="preserve">E. </w:t>
      </w:r>
      <w:proofErr w:type="spellStart"/>
      <w:r w:rsidR="00675571" w:rsidRPr="00675571">
        <w:rPr>
          <w:i/>
          <w:iCs/>
          <w:sz w:val="20"/>
          <w:szCs w:val="20"/>
        </w:rPr>
        <w:t>coli</w:t>
      </w:r>
      <w:proofErr w:type="spellEnd"/>
      <w:r w:rsidR="00675571" w:rsidRPr="00675571">
        <w:rPr>
          <w:sz w:val="20"/>
          <w:szCs w:val="20"/>
        </w:rPr>
        <w:t>).</w:t>
      </w:r>
    </w:p>
    <w:p w:rsidR="00E95282" w:rsidRDefault="00732CFB" w:rsidP="00E95282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675571" w:rsidRPr="00675571">
        <w:rPr>
          <w:sz w:val="20"/>
          <w:szCs w:val="20"/>
        </w:rPr>
        <w:t xml:space="preserve"> Використовуйте </w:t>
      </w:r>
      <w:r w:rsidR="00675571" w:rsidRPr="00675571">
        <w:rPr>
          <w:i/>
          <w:iCs/>
          <w:sz w:val="20"/>
          <w:szCs w:val="20"/>
        </w:rPr>
        <w:t xml:space="preserve">E. </w:t>
      </w:r>
      <w:proofErr w:type="spellStart"/>
      <w:r w:rsidR="00675571" w:rsidRPr="00675571">
        <w:rPr>
          <w:i/>
          <w:iCs/>
          <w:sz w:val="20"/>
          <w:szCs w:val="20"/>
        </w:rPr>
        <w:t>coli</w:t>
      </w:r>
      <w:proofErr w:type="spellEnd"/>
      <w:r w:rsidR="00675571" w:rsidRPr="00675571">
        <w:rPr>
          <w:sz w:val="20"/>
          <w:szCs w:val="20"/>
        </w:rPr>
        <w:t xml:space="preserve"> ATCC 25922 для контролю </w:t>
      </w:r>
      <w:proofErr w:type="spellStart"/>
      <w:r w:rsidR="00675571" w:rsidRPr="00675571">
        <w:rPr>
          <w:sz w:val="20"/>
          <w:szCs w:val="20"/>
        </w:rPr>
        <w:t>піперацилінового</w:t>
      </w:r>
      <w:proofErr w:type="spellEnd"/>
      <w:r w:rsidR="00675571" w:rsidRPr="00675571">
        <w:rPr>
          <w:sz w:val="20"/>
          <w:szCs w:val="20"/>
        </w:rPr>
        <w:t xml:space="preserve"> компонента (згідно методики для </w:t>
      </w:r>
      <w:r w:rsidR="00675571" w:rsidRPr="00E95282">
        <w:rPr>
          <w:i/>
          <w:iCs/>
          <w:sz w:val="20"/>
          <w:szCs w:val="20"/>
        </w:rPr>
        <w:t xml:space="preserve">E. </w:t>
      </w:r>
      <w:proofErr w:type="spellStart"/>
      <w:r w:rsidR="00675571" w:rsidRPr="00E95282">
        <w:rPr>
          <w:i/>
          <w:iCs/>
          <w:sz w:val="20"/>
          <w:szCs w:val="20"/>
        </w:rPr>
        <w:t>coli</w:t>
      </w:r>
      <w:proofErr w:type="spellEnd"/>
      <w:r w:rsidR="00675571" w:rsidRPr="00675571">
        <w:rPr>
          <w:sz w:val="20"/>
          <w:szCs w:val="20"/>
        </w:rPr>
        <w:t>).</w:t>
      </w:r>
    </w:p>
    <w:p w:rsidR="00E95282" w:rsidRDefault="00E95282" w:rsidP="00E95282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732CFB">
        <w:rPr>
          <w:sz w:val="20"/>
          <w:szCs w:val="20"/>
          <w:vertAlign w:val="superscript"/>
        </w:rPr>
        <w:t>0</w:t>
      </w:r>
      <w:r w:rsidR="00326DD0" w:rsidRPr="000B219F">
        <w:rPr>
          <w:sz w:val="20"/>
          <w:szCs w:val="20"/>
          <w:vertAlign w:val="superscript"/>
        </w:rPr>
        <w:t xml:space="preserve"> </w:t>
      </w:r>
      <w:r w:rsidR="00326DD0" w:rsidRPr="000B219F">
        <w:rPr>
          <w:sz w:val="20"/>
          <w:szCs w:val="20"/>
        </w:rPr>
        <w:t xml:space="preserve">Співвідношення </w:t>
      </w:r>
      <w:proofErr w:type="spellStart"/>
      <w:r w:rsidR="00326DD0" w:rsidRPr="000B219F">
        <w:rPr>
          <w:sz w:val="20"/>
          <w:szCs w:val="20"/>
        </w:rPr>
        <w:t>триметоприм-сульфаметаксозол</w:t>
      </w:r>
      <w:proofErr w:type="spellEnd"/>
      <w:r w:rsidR="00326DD0" w:rsidRPr="000B219F">
        <w:rPr>
          <w:sz w:val="20"/>
          <w:szCs w:val="20"/>
        </w:rPr>
        <w:t xml:space="preserve"> в пропорції 1:19. Величини МІК представлені по </w:t>
      </w:r>
      <w:proofErr w:type="spellStart"/>
      <w:r w:rsidR="00326DD0" w:rsidRPr="000B219F">
        <w:rPr>
          <w:sz w:val="20"/>
          <w:szCs w:val="20"/>
        </w:rPr>
        <w:t>триметоприм</w:t>
      </w:r>
      <w:r>
        <w:rPr>
          <w:sz w:val="20"/>
          <w:szCs w:val="20"/>
        </w:rPr>
        <w:t>у</w:t>
      </w:r>
      <w:proofErr w:type="spellEnd"/>
    </w:p>
    <w:p w:rsidR="00E95282" w:rsidRDefault="00E95282" w:rsidP="00E952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ВА – У процесі </w:t>
      </w:r>
      <w:proofErr w:type="spellStart"/>
      <w:r>
        <w:rPr>
          <w:sz w:val="20"/>
          <w:szCs w:val="20"/>
        </w:rPr>
        <w:t>валідації</w:t>
      </w:r>
      <w:proofErr w:type="spellEnd"/>
      <w:r w:rsidRPr="00E95282">
        <w:rPr>
          <w:sz w:val="20"/>
          <w:szCs w:val="20"/>
        </w:rPr>
        <w:t xml:space="preserve"> </w:t>
      </w: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E95282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E95282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E95282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E95282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E95282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732CFB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732CFB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732CFB">
        <w:rPr>
          <w:sz w:val="20"/>
          <w:szCs w:val="20"/>
        </w:rPr>
        <w:t>2</w:t>
      </w:r>
    </w:p>
    <w:p w:rsidR="00E95282" w:rsidRPr="00E95282" w:rsidRDefault="00E95282" w:rsidP="00E95282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bCs/>
          <w:i/>
          <w:iCs/>
          <w:spacing w:val="-5"/>
          <w:sz w:val="24"/>
          <w:szCs w:val="24"/>
        </w:rPr>
        <w:t>Campylobacter</w:t>
      </w:r>
      <w:proofErr w:type="spellEnd"/>
      <w:r w:rsidRPr="000B219F">
        <w:rPr>
          <w:b/>
          <w:bCs/>
          <w:i/>
          <w:iCs/>
          <w:spacing w:val="-5"/>
          <w:sz w:val="24"/>
          <w:szCs w:val="24"/>
        </w:rPr>
        <w:t xml:space="preserve"> </w:t>
      </w:r>
      <w:proofErr w:type="spellStart"/>
      <w:r w:rsidRPr="000B219F">
        <w:rPr>
          <w:b/>
          <w:bCs/>
          <w:i/>
          <w:iCs/>
          <w:spacing w:val="-5"/>
          <w:sz w:val="24"/>
          <w:szCs w:val="24"/>
        </w:rPr>
        <w:t>jejuni</w:t>
      </w:r>
      <w:proofErr w:type="spellEnd"/>
      <w:r w:rsidRPr="000B219F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33560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11351, CIP 702, DSM 4688, CCUG 11284)</w:t>
      </w:r>
    </w:p>
    <w:p w:rsidR="00326DD0" w:rsidRPr="000B219F" w:rsidRDefault="00326DD0" w:rsidP="00326DD0">
      <w:pPr>
        <w:shd w:val="clear" w:color="auto" w:fill="FFFFFF"/>
        <w:spacing w:after="0" w:line="240" w:lineRule="auto"/>
        <w:rPr>
          <w:b/>
          <w:bCs/>
          <w:spacing w:val="-5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26DD0" w:rsidRPr="000B219F" w:rsidTr="000F254A">
        <w:tc>
          <w:tcPr>
            <w:tcW w:w="10031" w:type="dxa"/>
            <w:shd w:val="clear" w:color="auto" w:fill="auto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701"/>
        <w:gridCol w:w="1417"/>
        <w:gridCol w:w="1559"/>
        <w:gridCol w:w="1843"/>
      </w:tblGrid>
      <w:tr w:rsidR="00326DD0" w:rsidRPr="000B219F" w:rsidTr="000F254A">
        <w:trPr>
          <w:trHeight w:hRule="exact" w:val="28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 (мм)</w:t>
            </w:r>
          </w:p>
        </w:tc>
      </w:tr>
      <w:tr w:rsidR="00326DD0" w:rsidRPr="000B219F" w:rsidTr="000F254A">
        <w:trPr>
          <w:trHeight w:hRule="exact" w:val="221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95282" w:rsidRPr="000B219F" w:rsidTr="000F254A">
        <w:trPr>
          <w:trHeight w:hRule="exact" w:val="2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Default="00E95282" w:rsidP="00E95282">
            <w:pPr>
              <w:jc w:val="center"/>
            </w:pPr>
            <w:r w:rsidRPr="004A603F">
              <w:rPr>
                <w:sz w:val="20"/>
                <w:szCs w:val="20"/>
              </w:rPr>
              <w:t>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34-42</w:t>
            </w:r>
          </w:p>
        </w:tc>
      </w:tr>
      <w:tr w:rsidR="00E95282" w:rsidRPr="000B219F" w:rsidTr="000F254A">
        <w:trPr>
          <w:trHeight w:hRule="exact" w:val="2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Еритроміцин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Default="00E95282" w:rsidP="00E95282">
            <w:pPr>
              <w:jc w:val="center"/>
            </w:pPr>
            <w:r w:rsidRPr="00752E4A">
              <w:rPr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Default="00E95282" w:rsidP="00E95282">
            <w:pPr>
              <w:jc w:val="center"/>
            </w:pPr>
            <w:r w:rsidRPr="004A603F">
              <w:rPr>
                <w:sz w:val="20"/>
                <w:szCs w:val="20"/>
              </w:rPr>
              <w:t>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27-35</w:t>
            </w:r>
          </w:p>
        </w:tc>
      </w:tr>
      <w:tr w:rsidR="00E95282" w:rsidRPr="000B219F" w:rsidTr="000F254A">
        <w:trPr>
          <w:trHeight w:hRule="exact" w:val="2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360" w:lineRule="auto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Тетрациклін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Default="00E95282" w:rsidP="00E95282">
            <w:pPr>
              <w:jc w:val="center"/>
            </w:pPr>
            <w:r w:rsidRPr="00752E4A">
              <w:rPr>
                <w:sz w:val="20"/>
                <w:szCs w:val="20"/>
              </w:rPr>
              <w:t>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Default="00E95282" w:rsidP="00E95282">
            <w:pPr>
              <w:jc w:val="center"/>
            </w:pPr>
            <w:r w:rsidRPr="004A603F">
              <w:rPr>
                <w:sz w:val="20"/>
                <w:szCs w:val="20"/>
              </w:rPr>
              <w:t>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36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36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E95282">
            <w:pPr>
              <w:shd w:val="clear" w:color="auto" w:fill="FFFFFF"/>
              <w:spacing w:after="0" w:line="36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30-38</w:t>
            </w:r>
          </w:p>
        </w:tc>
      </w:tr>
    </w:tbl>
    <w:p w:rsidR="00326DD0" w:rsidRPr="000B219F" w:rsidRDefault="00326DD0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326DD0" w:rsidRPr="000B219F" w:rsidRDefault="00326DD0" w:rsidP="00326DD0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326DD0" w:rsidRPr="000B219F" w:rsidRDefault="00326DD0" w:rsidP="00326DD0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Встановлено та перевірено EUCAST.</w:t>
      </w:r>
    </w:p>
    <w:p w:rsidR="00326DD0" w:rsidRPr="000B219F" w:rsidRDefault="00E95282" w:rsidP="00326DD0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 – У процесі </w:t>
      </w:r>
      <w:proofErr w:type="spellStart"/>
      <w:r>
        <w:rPr>
          <w:sz w:val="20"/>
          <w:szCs w:val="20"/>
        </w:rPr>
        <w:t>валідації</w:t>
      </w:r>
      <w:proofErr w:type="spellEnd"/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902B1C" w:rsidRDefault="00902B1C" w:rsidP="00E95282">
      <w:pPr>
        <w:spacing w:after="0" w:line="240" w:lineRule="auto"/>
        <w:jc w:val="center"/>
        <w:rPr>
          <w:sz w:val="20"/>
          <w:szCs w:val="20"/>
        </w:rPr>
      </w:pPr>
    </w:p>
    <w:p w:rsidR="00E95282" w:rsidRDefault="00E95282" w:rsidP="00E95282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732CFB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732CFB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732CFB">
        <w:rPr>
          <w:sz w:val="20"/>
          <w:szCs w:val="20"/>
        </w:rPr>
        <w:t>2</w:t>
      </w:r>
    </w:p>
    <w:p w:rsidR="00326DD0" w:rsidRDefault="00326DD0" w:rsidP="00732CFB">
      <w:pPr>
        <w:shd w:val="clear" w:color="auto" w:fill="FFFF00"/>
        <w:spacing w:after="0" w:line="240" w:lineRule="auto"/>
        <w:jc w:val="center"/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09"/>
      </w:tblGrid>
      <w:tr w:rsidR="00732CFB" w:rsidRPr="00732CFB">
        <w:trPr>
          <w:trHeight w:val="111"/>
        </w:trPr>
        <w:tc>
          <w:tcPr>
            <w:tcW w:w="4309" w:type="dxa"/>
          </w:tcPr>
          <w:p w:rsidR="00732CFB" w:rsidRPr="00732CFB" w:rsidRDefault="00732CFB" w:rsidP="00732CFB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val="ru-RU"/>
              </w:rPr>
            </w:pPr>
            <w:proofErr w:type="spellStart"/>
            <w:r w:rsidRPr="00732C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3"/>
                <w:szCs w:val="23"/>
                <w:lang w:val="ru-RU"/>
              </w:rPr>
              <w:t>Mannheimia</w:t>
            </w:r>
            <w:proofErr w:type="spellEnd"/>
            <w:r w:rsidRPr="00732C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32C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3"/>
                <w:szCs w:val="23"/>
                <w:lang w:val="ru-RU"/>
              </w:rPr>
              <w:t>haemolytica</w:t>
            </w:r>
            <w:proofErr w:type="spellEnd"/>
            <w:r w:rsidRPr="00732CF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3"/>
                <w:szCs w:val="23"/>
                <w:lang w:val="ru-RU"/>
              </w:rPr>
              <w:t xml:space="preserve"> </w:t>
            </w:r>
            <w:r w:rsidRPr="00732CFB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ru-RU"/>
              </w:rPr>
              <w:t xml:space="preserve">ATCC 33396 </w:t>
            </w:r>
          </w:p>
        </w:tc>
      </w:tr>
      <w:tr w:rsidR="00732CFB" w:rsidRPr="00732CFB">
        <w:trPr>
          <w:trHeight w:val="79"/>
        </w:trPr>
        <w:tc>
          <w:tcPr>
            <w:tcW w:w="4309" w:type="dxa"/>
          </w:tcPr>
          <w:p w:rsidR="00732CFB" w:rsidRPr="00732CFB" w:rsidRDefault="00732CFB" w:rsidP="00732CFB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7"/>
                <w:szCs w:val="17"/>
                <w:lang w:val="ru-RU"/>
              </w:rPr>
            </w:pPr>
            <w:r w:rsidRPr="00732CFB"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val="ru-RU"/>
              </w:rPr>
              <w:t>(NCTC 9380, DSM 10531, CCUG 12392T)</w:t>
            </w:r>
          </w:p>
        </w:tc>
      </w:tr>
    </w:tbl>
    <w:p w:rsidR="00732CFB" w:rsidRDefault="00732CFB" w:rsidP="00732CFB">
      <w:pPr>
        <w:shd w:val="clear" w:color="auto" w:fill="FFFF00"/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0053"/>
      </w:tblGrid>
      <w:tr w:rsidR="00732CFB" w:rsidTr="00732CFB">
        <w:tc>
          <w:tcPr>
            <w:tcW w:w="10053" w:type="dxa"/>
          </w:tcPr>
          <w:p w:rsidR="00732CFB" w:rsidRPr="00732CFB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alt-edited"/>
                <w:sz w:val="24"/>
                <w:szCs w:val="24"/>
              </w:rPr>
              <w:t xml:space="preserve">Дослідження проводьте відповідно до методики </w:t>
            </w:r>
            <w:r w:rsidRPr="000B219F">
              <w:rPr>
                <w:rStyle w:val="alt-edited"/>
                <w:sz w:val="24"/>
                <w:szCs w:val="24"/>
              </w:rPr>
              <w:t>EUCAST</w:t>
            </w:r>
            <w:r>
              <w:rPr>
                <w:rStyle w:val="alt-edited"/>
                <w:sz w:val="24"/>
                <w:szCs w:val="24"/>
              </w:rPr>
              <w:t xml:space="preserve"> для вибагливих мікроорганізмів (бульйон МХ-В для методики </w:t>
            </w:r>
            <w:proofErr w:type="spellStart"/>
            <w:r>
              <w:rPr>
                <w:rStyle w:val="alt-edited"/>
                <w:sz w:val="24"/>
                <w:szCs w:val="24"/>
              </w:rPr>
              <w:t>мікророзведень</w:t>
            </w:r>
            <w:proofErr w:type="spellEnd"/>
            <w:r>
              <w:rPr>
                <w:rStyle w:val="alt-edited"/>
                <w:sz w:val="24"/>
                <w:szCs w:val="24"/>
              </w:rPr>
              <w:t xml:space="preserve"> у бульйоні)</w:t>
            </w:r>
          </w:p>
        </w:tc>
      </w:tr>
    </w:tbl>
    <w:p w:rsidR="00732CFB" w:rsidRDefault="00732CFB" w:rsidP="00732CFB">
      <w:pPr>
        <w:shd w:val="clear" w:color="auto" w:fill="FFFF00"/>
        <w:spacing w:after="0" w:line="240" w:lineRule="auto"/>
        <w:jc w:val="center"/>
        <w:rPr>
          <w:b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701"/>
        <w:gridCol w:w="1134"/>
        <w:gridCol w:w="1560"/>
        <w:gridCol w:w="1701"/>
      </w:tblGrid>
      <w:tr w:rsidR="00732CFB" w:rsidRPr="000B219F" w:rsidTr="00732CFB">
        <w:trPr>
          <w:trHeight w:hRule="exact" w:val="33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 (мм)</w:t>
            </w:r>
          </w:p>
        </w:tc>
      </w:tr>
      <w:tr w:rsidR="00732CFB" w:rsidRPr="000B219F" w:rsidTr="00732CFB">
        <w:trPr>
          <w:trHeight w:hRule="exact" w:val="26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</w:p>
        </w:tc>
      </w:tr>
      <w:tr w:rsidR="00732CFB" w:rsidRPr="000B219F" w:rsidTr="00732CFB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Флорфенікол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0,5-2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CFB" w:rsidRPr="000B219F" w:rsidRDefault="00732CFB" w:rsidP="00732CFB">
            <w:pPr>
              <w:shd w:val="clear" w:color="auto" w:fill="FFFF0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</w:tbl>
    <w:p w:rsidR="00732CFB" w:rsidRDefault="00732CFB" w:rsidP="00732CFB">
      <w:pPr>
        <w:shd w:val="clear" w:color="auto" w:fill="FFFF00"/>
        <w:spacing w:after="0" w:line="240" w:lineRule="auto"/>
        <w:rPr>
          <w:sz w:val="20"/>
          <w:szCs w:val="20"/>
          <w:vertAlign w:val="superscript"/>
        </w:rPr>
      </w:pPr>
    </w:p>
    <w:p w:rsidR="00732CFB" w:rsidRPr="000B219F" w:rsidRDefault="00732CFB" w:rsidP="00732CFB">
      <w:pPr>
        <w:shd w:val="clear" w:color="auto" w:fill="FFFF00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732CFB" w:rsidRPr="000B219F" w:rsidRDefault="00732CFB" w:rsidP="00732CFB">
      <w:pPr>
        <w:shd w:val="clear" w:color="auto" w:fill="FFFF00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Встановлено та перевірено EUCAST.</w:t>
      </w:r>
    </w:p>
    <w:p w:rsidR="00732CFB" w:rsidRPr="000B219F" w:rsidRDefault="00732CFB" w:rsidP="00732CFB">
      <w:pPr>
        <w:shd w:val="clear" w:color="auto" w:fill="FFFF0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ВА – У процесі </w:t>
      </w:r>
      <w:proofErr w:type="spellStart"/>
      <w:r>
        <w:rPr>
          <w:sz w:val="20"/>
          <w:szCs w:val="20"/>
        </w:rPr>
        <w:t>валідації</w:t>
      </w:r>
      <w:proofErr w:type="spellEnd"/>
    </w:p>
    <w:p w:rsidR="00732CFB" w:rsidRDefault="00732CFB" w:rsidP="00326DD0">
      <w:pPr>
        <w:spacing w:after="0" w:line="240" w:lineRule="auto"/>
        <w:jc w:val="center"/>
        <w:rPr>
          <w:b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</w:p>
    <w:p w:rsidR="00732CFB" w:rsidRDefault="00732CFB" w:rsidP="00732CFB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в. 12.0, дійсна з 01.01.2022</w:t>
      </w:r>
    </w:p>
    <w:p w:rsidR="00732CFB" w:rsidRPr="000B219F" w:rsidRDefault="00732CFB" w:rsidP="00326DD0">
      <w:pPr>
        <w:spacing w:after="0" w:line="240" w:lineRule="auto"/>
        <w:jc w:val="center"/>
        <w:rPr>
          <w:b/>
        </w:rPr>
      </w:pPr>
    </w:p>
    <w:p w:rsidR="00326DD0" w:rsidRPr="000B219F" w:rsidRDefault="00326DD0" w:rsidP="00EF1478">
      <w:pPr>
        <w:spacing w:after="0" w:line="240" w:lineRule="auto"/>
        <w:rPr>
          <w:b/>
        </w:rPr>
      </w:pPr>
      <w:r w:rsidRPr="000B219F">
        <w:rPr>
          <w:b/>
        </w:rPr>
        <w:t xml:space="preserve">Контроль </w:t>
      </w:r>
      <w:proofErr w:type="spellStart"/>
      <w:r w:rsidRPr="000B219F">
        <w:rPr>
          <w:b/>
        </w:rPr>
        <w:t>інгібуючого</w:t>
      </w:r>
      <w:proofErr w:type="spellEnd"/>
      <w:r w:rsidRPr="000B219F">
        <w:rPr>
          <w:b/>
        </w:rPr>
        <w:t xml:space="preserve"> компоненту комбін</w:t>
      </w:r>
      <w:r w:rsidR="00E95282">
        <w:rPr>
          <w:b/>
        </w:rPr>
        <w:t>ацій</w:t>
      </w:r>
      <w:r w:rsidRPr="000B219F">
        <w:rPr>
          <w:b/>
        </w:rPr>
        <w:t xml:space="preserve"> β-лактамів із інгібіторами </w:t>
      </w:r>
      <w:proofErr w:type="spellStart"/>
      <w:r w:rsidRPr="000B219F">
        <w:rPr>
          <w:b/>
        </w:rPr>
        <w:t>β-лактамаз</w:t>
      </w:r>
      <w:proofErr w:type="spellEnd"/>
    </w:p>
    <w:p w:rsidR="00326DD0" w:rsidRPr="000B219F" w:rsidRDefault="00326DD0" w:rsidP="00326DD0">
      <w:pPr>
        <w:spacing w:after="0" w:line="240" w:lineRule="auto"/>
        <w:jc w:val="center"/>
        <w:rPr>
          <w:b/>
        </w:rPr>
      </w:pPr>
    </w:p>
    <w:p w:rsidR="00326DD0" w:rsidRPr="000B219F" w:rsidRDefault="00326DD0" w:rsidP="0032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0B219F">
        <w:rPr>
          <w:rStyle w:val="alt-edited"/>
          <w:sz w:val="24"/>
          <w:szCs w:val="24"/>
        </w:rPr>
        <w:t>Дивиться короткий опис методології MIК та ДДМ у таблицях граничних значень EUCAST</w:t>
      </w: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Escherichia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coli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35218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 xml:space="preserve">(NCTC 11954, CIP 102181, </w:t>
      </w:r>
      <w:r w:rsidRPr="00C8257A">
        <w:rPr>
          <w:b/>
          <w:color w:val="FF0000"/>
          <w:sz w:val="20"/>
          <w:szCs w:val="20"/>
        </w:rPr>
        <w:t>DSM 5923</w:t>
      </w:r>
      <w:r w:rsidRPr="00C8257A">
        <w:rPr>
          <w:b/>
          <w:sz w:val="20"/>
          <w:szCs w:val="20"/>
        </w:rPr>
        <w:t>,</w:t>
      </w:r>
      <w:r w:rsidRPr="000B219F">
        <w:rPr>
          <w:b/>
          <w:sz w:val="20"/>
          <w:szCs w:val="20"/>
        </w:rPr>
        <w:t xml:space="preserve"> CCUG 30600, CECT 943)</w:t>
      </w:r>
    </w:p>
    <w:p w:rsidR="00326DD0" w:rsidRDefault="00326DD0" w:rsidP="00326DD0">
      <w:pPr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</w:rPr>
        <w:t xml:space="preserve">TEM-1 штам, що продукує </w:t>
      </w:r>
      <w:proofErr w:type="spellStart"/>
      <w:r w:rsidRPr="000B219F">
        <w:rPr>
          <w:sz w:val="20"/>
          <w:szCs w:val="20"/>
        </w:rPr>
        <w:t>β-лактамазу</w:t>
      </w:r>
      <w:proofErr w:type="spellEnd"/>
      <w:r w:rsidRPr="000B219F">
        <w:rPr>
          <w:sz w:val="20"/>
          <w:szCs w:val="20"/>
        </w:rPr>
        <w:t xml:space="preserve"> (не ESBL)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701"/>
        <w:gridCol w:w="1134"/>
        <w:gridCol w:w="1560"/>
        <w:gridCol w:w="1701"/>
      </w:tblGrid>
      <w:tr w:rsidR="00326DD0" w:rsidRPr="000B219F" w:rsidTr="000F254A">
        <w:trPr>
          <w:trHeight w:hRule="exact" w:val="33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 (мм)</w:t>
            </w:r>
          </w:p>
        </w:tc>
      </w:tr>
      <w:tr w:rsidR="00326DD0" w:rsidRPr="000B219F" w:rsidTr="000F254A">
        <w:trPr>
          <w:trHeight w:hRule="exact" w:val="26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6DD0" w:rsidRPr="000B219F" w:rsidTr="000F25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Амоксіцилін-клавуланат</w:t>
            </w:r>
            <w:r w:rsidRPr="000B219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8-16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4-32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20-10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19-20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17-22</w:t>
            </w:r>
            <w:r w:rsidRPr="000B219F">
              <w:rPr>
                <w:w w:val="90"/>
                <w:sz w:val="20"/>
                <w:szCs w:val="20"/>
                <w:vertAlign w:val="superscript"/>
              </w:rPr>
              <w:t>4</w:t>
            </w:r>
          </w:p>
        </w:tc>
      </w:tr>
      <w:tr w:rsidR="00326DD0" w:rsidRPr="000B219F" w:rsidTr="000F25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Ампіцилін-сульбактам</w:t>
            </w:r>
            <w:r w:rsidRPr="000B219F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32-64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16-128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10-10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13-19</w:t>
            </w:r>
            <w:r w:rsidRPr="000B219F">
              <w:rPr>
                <w:w w:val="90"/>
                <w:sz w:val="20"/>
                <w:szCs w:val="20"/>
                <w:vertAlign w:val="superscript"/>
              </w:rPr>
              <w:t>4</w:t>
            </w:r>
          </w:p>
        </w:tc>
      </w:tr>
      <w:tr w:rsidR="00326DD0" w:rsidRPr="000B219F" w:rsidTr="000F25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Цефтолозан-тазобактам</w:t>
            </w:r>
            <w:proofErr w:type="spellEnd"/>
            <w:r w:rsidRPr="000B219F">
              <w:rPr>
                <w:sz w:val="20"/>
                <w:szCs w:val="20"/>
              </w:rPr>
              <w:t xml:space="preserve"> </w:t>
            </w:r>
            <w:r w:rsidRPr="000B219F">
              <w:rPr>
                <w:sz w:val="20"/>
                <w:szCs w:val="20"/>
                <w:vertAlign w:val="superscript"/>
              </w:rPr>
              <w:t>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w w:val="90"/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>0,125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w w:val="90"/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>0,06-0,25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30-10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25-31</w:t>
            </w:r>
          </w:p>
        </w:tc>
      </w:tr>
      <w:tr w:rsidR="00326DD0" w:rsidRPr="000B219F" w:rsidTr="000F25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Піперацилін-тазобактам</w:t>
            </w:r>
            <w:r w:rsidRPr="000B219F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0,5-2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30-6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21-27</w:t>
            </w:r>
          </w:p>
        </w:tc>
      </w:tr>
      <w:tr w:rsidR="00326DD0" w:rsidRPr="000B219F" w:rsidTr="000F25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Тікарцилін-клавуланат</w:t>
            </w:r>
            <w:r w:rsidRPr="000B219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8-32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75-10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21-25</w:t>
            </w:r>
          </w:p>
        </w:tc>
      </w:tr>
    </w:tbl>
    <w:p w:rsidR="00326DD0" w:rsidRPr="000B219F" w:rsidRDefault="00326DD0" w:rsidP="00326DD0">
      <w:pPr>
        <w:spacing w:after="0" w:line="240" w:lineRule="auto"/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Klebsiella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pneumoniae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700603</w:t>
      </w:r>
      <w:r w:rsidR="00902B1C">
        <w:rPr>
          <w:b/>
          <w:sz w:val="24"/>
          <w:szCs w:val="24"/>
        </w:rPr>
        <w:t>*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13368, CCUG 45421, CECT 7787)</w:t>
      </w:r>
    </w:p>
    <w:p w:rsidR="00326DD0" w:rsidRDefault="00326DD0" w:rsidP="00326DD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B219F">
        <w:rPr>
          <w:rFonts w:ascii="Times New Roman" w:hAnsi="Times New Roman" w:cs="Times New Roman"/>
          <w:color w:val="auto"/>
          <w:sz w:val="20"/>
          <w:szCs w:val="20"/>
        </w:rPr>
        <w:t>продуцент ESBL (SHV-18)</w:t>
      </w:r>
    </w:p>
    <w:p w:rsidR="00902B1C" w:rsidRPr="000B219F" w:rsidRDefault="00902B1C" w:rsidP="00326DD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32CFB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732CFB">
        <w:t xml:space="preserve"> </w:t>
      </w:r>
      <w:r w:rsidRPr="00732CFB">
        <w:rPr>
          <w:rFonts w:ascii="Times New Roman" w:hAnsi="Times New Roman" w:cs="Times New Roman"/>
          <w:color w:val="auto"/>
          <w:sz w:val="20"/>
          <w:szCs w:val="20"/>
        </w:rPr>
        <w:t>Для цього штаму зазвичай спостерігають два типи колоній, які слід включати під час культивування та тестування штаму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701"/>
        <w:gridCol w:w="1134"/>
        <w:gridCol w:w="1560"/>
        <w:gridCol w:w="1701"/>
      </w:tblGrid>
      <w:tr w:rsidR="00326DD0" w:rsidRPr="000B219F" w:rsidTr="000F254A">
        <w:trPr>
          <w:trHeight w:hRule="exact" w:val="33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 (мм)</w:t>
            </w:r>
          </w:p>
        </w:tc>
      </w:tr>
      <w:tr w:rsidR="00326DD0" w:rsidRPr="000B219F" w:rsidTr="000F254A">
        <w:trPr>
          <w:trHeight w:hRule="exact" w:val="26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6DD0" w:rsidRPr="000B219F" w:rsidTr="000F254A">
        <w:trPr>
          <w:trHeight w:hRule="exact" w:val="267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Цефтазидим-авібактам</w:t>
            </w:r>
            <w:r w:rsidRPr="000B219F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w w:val="89"/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0,5-1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2"/>
                <w:w w:val="89"/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>0,25-2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b/>
                <w:bCs/>
                <w:i/>
                <w:w w:val="89"/>
                <w:sz w:val="20"/>
                <w:szCs w:val="20"/>
              </w:rPr>
            </w:pPr>
            <w:r w:rsidRPr="000B219F">
              <w:rPr>
                <w:b/>
                <w:bCs/>
                <w:i/>
                <w:w w:val="89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spacing w:val="-2"/>
                <w:w w:val="89"/>
                <w:sz w:val="20"/>
                <w:szCs w:val="20"/>
              </w:rPr>
            </w:pPr>
            <w:r w:rsidRPr="000B219F">
              <w:rPr>
                <w:b/>
                <w:bCs/>
                <w:i/>
                <w:spacing w:val="-2"/>
                <w:w w:val="89"/>
                <w:sz w:val="20"/>
                <w:szCs w:val="20"/>
              </w:rPr>
              <w:t>18-24</w:t>
            </w:r>
          </w:p>
        </w:tc>
      </w:tr>
      <w:tr w:rsidR="00326DD0" w:rsidRPr="000B219F" w:rsidTr="000F25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Цефтолозан-тазобактам</w:t>
            </w:r>
            <w:r w:rsidRPr="000B219F">
              <w:rPr>
                <w:sz w:val="20"/>
                <w:szCs w:val="20"/>
                <w:vertAlign w:val="superscript"/>
              </w:rPr>
              <w:t>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w w:val="90"/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>0,125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w w:val="90"/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>0,06-0,25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30-10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25-31</w:t>
            </w:r>
          </w:p>
        </w:tc>
      </w:tr>
      <w:tr w:rsidR="00326DD0" w:rsidRPr="000B219F" w:rsidTr="000F25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Піперацилін-тазобактам</w:t>
            </w:r>
            <w:proofErr w:type="spellEnd"/>
            <w:r w:rsidRPr="000B219F">
              <w:rPr>
                <w:sz w:val="20"/>
                <w:szCs w:val="20"/>
              </w:rPr>
              <w:t xml:space="preserve"> </w:t>
            </w:r>
            <w:r w:rsidRPr="000B219F">
              <w:rPr>
                <w:sz w:val="20"/>
                <w:szCs w:val="20"/>
                <w:vertAlign w:val="superscript"/>
              </w:rPr>
              <w:t>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w w:val="90"/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w w:val="90"/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>8-32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w w:val="90"/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30-6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w w:val="90"/>
                <w:sz w:val="20"/>
                <w:szCs w:val="20"/>
              </w:rPr>
            </w:pPr>
            <w:r w:rsidRPr="000B219F">
              <w:rPr>
                <w:b/>
                <w:i/>
                <w:w w:val="90"/>
                <w:sz w:val="20"/>
                <w:szCs w:val="20"/>
              </w:rPr>
              <w:t>14-20</w:t>
            </w:r>
          </w:p>
        </w:tc>
      </w:tr>
    </w:tbl>
    <w:p w:rsidR="00326DD0" w:rsidRPr="000B219F" w:rsidRDefault="00326DD0" w:rsidP="00326DD0">
      <w:pPr>
        <w:spacing w:after="0" w:line="240" w:lineRule="auto"/>
        <w:rPr>
          <w:b/>
          <w:i/>
          <w:sz w:val="24"/>
          <w:szCs w:val="24"/>
        </w:rPr>
      </w:pPr>
    </w:p>
    <w:p w:rsidR="00E95282" w:rsidRPr="000B219F" w:rsidRDefault="00E95282" w:rsidP="00E95282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Klebsiella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pneumoniae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 xml:space="preserve">ATCC </w:t>
      </w:r>
      <w:proofErr w:type="spellStart"/>
      <w:r>
        <w:rPr>
          <w:b/>
          <w:sz w:val="24"/>
          <w:szCs w:val="24"/>
        </w:rPr>
        <w:t>ВАА</w:t>
      </w:r>
      <w:proofErr w:type="spellEnd"/>
      <w:r>
        <w:rPr>
          <w:b/>
          <w:sz w:val="24"/>
          <w:szCs w:val="24"/>
        </w:rPr>
        <w:t>-2814</w:t>
      </w:r>
    </w:p>
    <w:p w:rsidR="00E95282" w:rsidRDefault="00E95282" w:rsidP="00E95282">
      <w:pPr>
        <w:spacing w:after="0" w:line="240" w:lineRule="auto"/>
        <w:rPr>
          <w:sz w:val="20"/>
          <w:szCs w:val="20"/>
          <w:lang w:eastAsia="uk-UA"/>
        </w:rPr>
      </w:pPr>
      <w:r w:rsidRPr="00E95282">
        <w:rPr>
          <w:sz w:val="20"/>
          <w:szCs w:val="20"/>
          <w:lang w:eastAsia="uk-UA"/>
        </w:rPr>
        <w:t xml:space="preserve">KPC-3, SHV-11 </w:t>
      </w:r>
      <w:r>
        <w:rPr>
          <w:sz w:val="20"/>
          <w:szCs w:val="20"/>
          <w:lang w:eastAsia="uk-UA"/>
        </w:rPr>
        <w:t>та</w:t>
      </w:r>
      <w:r w:rsidRPr="00E95282">
        <w:rPr>
          <w:sz w:val="20"/>
          <w:szCs w:val="20"/>
          <w:lang w:eastAsia="uk-UA"/>
        </w:rPr>
        <w:t xml:space="preserve"> TEM-1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701"/>
        <w:gridCol w:w="1134"/>
        <w:gridCol w:w="1560"/>
        <w:gridCol w:w="1701"/>
      </w:tblGrid>
      <w:tr w:rsidR="00E95282" w:rsidRPr="000B219F" w:rsidTr="008E3D59">
        <w:trPr>
          <w:trHeight w:hRule="exact" w:val="33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 (мм)</w:t>
            </w:r>
          </w:p>
        </w:tc>
      </w:tr>
      <w:tr w:rsidR="00E95282" w:rsidRPr="000B219F" w:rsidTr="008E3D59">
        <w:trPr>
          <w:trHeight w:hRule="exact" w:val="26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95282" w:rsidRPr="000B219F" w:rsidTr="00732CFB">
        <w:trPr>
          <w:trHeight w:hRule="exact" w:val="267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282" w:rsidRPr="000B219F" w:rsidRDefault="00E95282" w:rsidP="008E3D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Іміпенем-релебактам</w:t>
            </w:r>
            <w:r w:rsidRPr="00E95282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282" w:rsidRPr="00806920" w:rsidRDefault="00E95282" w:rsidP="00806920">
            <w:pPr>
              <w:jc w:val="center"/>
              <w:rPr>
                <w:sz w:val="20"/>
                <w:szCs w:val="20"/>
              </w:rPr>
            </w:pPr>
            <w:r w:rsidRPr="00806920">
              <w:rPr>
                <w:sz w:val="20"/>
                <w:szCs w:val="20"/>
              </w:rPr>
              <w:t>0,125</w:t>
            </w:r>
            <w:r w:rsidR="00806920" w:rsidRPr="00806920">
              <w:rPr>
                <w:sz w:val="20"/>
                <w:szCs w:val="20"/>
              </w:rPr>
              <w:t>-0,25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282" w:rsidRPr="00806920" w:rsidRDefault="00E95282" w:rsidP="00806920">
            <w:pPr>
              <w:jc w:val="center"/>
              <w:rPr>
                <w:sz w:val="20"/>
                <w:szCs w:val="20"/>
              </w:rPr>
            </w:pPr>
            <w:r w:rsidRPr="00806920">
              <w:rPr>
                <w:sz w:val="20"/>
                <w:szCs w:val="20"/>
              </w:rPr>
              <w:t>0,06-0,5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282" w:rsidRPr="00806920" w:rsidRDefault="00806920" w:rsidP="00806920">
            <w:pPr>
              <w:jc w:val="center"/>
              <w:rPr>
                <w:sz w:val="20"/>
                <w:szCs w:val="20"/>
              </w:rPr>
            </w:pPr>
            <w:r w:rsidRPr="00806920">
              <w:rPr>
                <w:sz w:val="20"/>
                <w:szCs w:val="20"/>
              </w:rPr>
              <w:t>10-25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282" w:rsidRPr="00806920" w:rsidRDefault="00806920" w:rsidP="00806920">
            <w:pPr>
              <w:jc w:val="center"/>
              <w:rPr>
                <w:sz w:val="20"/>
                <w:szCs w:val="20"/>
              </w:rPr>
            </w:pPr>
            <w:r w:rsidRPr="0080692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282" w:rsidRPr="00806920" w:rsidRDefault="00806920" w:rsidP="00806920">
            <w:pPr>
              <w:jc w:val="center"/>
              <w:rPr>
                <w:sz w:val="20"/>
                <w:szCs w:val="20"/>
              </w:rPr>
            </w:pPr>
            <w:r w:rsidRPr="00806920">
              <w:rPr>
                <w:sz w:val="20"/>
                <w:szCs w:val="20"/>
              </w:rPr>
              <w:t>22-28</w:t>
            </w:r>
          </w:p>
        </w:tc>
      </w:tr>
      <w:tr w:rsidR="00E95282" w:rsidRPr="000B219F" w:rsidTr="00732CFB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Меропенем-ваборбактам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w w:val="90"/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>0,25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282" w:rsidRPr="000B219F" w:rsidRDefault="00E95282" w:rsidP="008E3D59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w w:val="90"/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>0,</w:t>
            </w:r>
            <w:r>
              <w:rPr>
                <w:bCs/>
                <w:iCs/>
                <w:w w:val="90"/>
                <w:sz w:val="20"/>
                <w:szCs w:val="20"/>
              </w:rPr>
              <w:t>1</w:t>
            </w:r>
            <w:r w:rsidRPr="000B219F">
              <w:rPr>
                <w:bCs/>
                <w:iCs/>
                <w:w w:val="90"/>
                <w:sz w:val="20"/>
                <w:szCs w:val="20"/>
              </w:rPr>
              <w:t>25</w:t>
            </w:r>
            <w:r>
              <w:rPr>
                <w:bCs/>
                <w:iCs/>
                <w:w w:val="90"/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5282" w:rsidRPr="00732CFB" w:rsidRDefault="00732CFB" w:rsidP="008E3D59">
            <w:pPr>
              <w:shd w:val="clear" w:color="auto" w:fill="FFFFFF"/>
              <w:spacing w:after="0" w:line="240" w:lineRule="auto"/>
              <w:jc w:val="center"/>
              <w:rPr>
                <w:w w:val="90"/>
                <w:sz w:val="20"/>
                <w:szCs w:val="20"/>
                <w:highlight w:val="yellow"/>
              </w:rPr>
            </w:pPr>
            <w:r w:rsidRPr="00732CFB">
              <w:rPr>
                <w:w w:val="90"/>
                <w:sz w:val="20"/>
                <w:szCs w:val="20"/>
                <w:highlight w:val="yellow"/>
              </w:rPr>
              <w:t>20-10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5282" w:rsidRPr="00732CFB" w:rsidRDefault="00732CFB" w:rsidP="008E3D59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32CFB">
              <w:rPr>
                <w:b/>
                <w:i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95282" w:rsidRPr="00732CFB" w:rsidRDefault="00732CFB" w:rsidP="008E3D59">
            <w:pPr>
              <w:shd w:val="clear" w:color="auto" w:fill="FFFFFF"/>
              <w:spacing w:after="0" w:line="240" w:lineRule="auto"/>
              <w:jc w:val="center"/>
              <w:rPr>
                <w:b/>
                <w:i/>
                <w:w w:val="90"/>
                <w:sz w:val="20"/>
                <w:szCs w:val="20"/>
                <w:highlight w:val="yellow"/>
              </w:rPr>
            </w:pPr>
            <w:r w:rsidRPr="00732CFB">
              <w:rPr>
                <w:b/>
                <w:i/>
                <w:w w:val="90"/>
                <w:sz w:val="20"/>
                <w:szCs w:val="20"/>
                <w:highlight w:val="yellow"/>
              </w:rPr>
              <w:t>15-21</w:t>
            </w:r>
          </w:p>
        </w:tc>
      </w:tr>
    </w:tbl>
    <w:p w:rsidR="00E95282" w:rsidRDefault="00E95282" w:rsidP="00326DD0">
      <w:pPr>
        <w:spacing w:after="0" w:line="240" w:lineRule="auto"/>
        <w:rPr>
          <w:b/>
          <w:i/>
          <w:sz w:val="24"/>
          <w:szCs w:val="24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Staphylococcus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aureus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="00290A69">
        <w:rPr>
          <w:b/>
          <w:sz w:val="24"/>
          <w:szCs w:val="24"/>
        </w:rPr>
        <w:t>АТС</w:t>
      </w:r>
      <w:r w:rsidRPr="000B219F">
        <w:rPr>
          <w:b/>
          <w:sz w:val="24"/>
          <w:szCs w:val="24"/>
        </w:rPr>
        <w:t>C 29213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12973, CIP 103429, DSM 2569, CCUG 15915, CECT 794 )</w:t>
      </w:r>
    </w:p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</w:rPr>
        <w:t xml:space="preserve">Слабкий продуцент </w:t>
      </w:r>
      <w:proofErr w:type="spellStart"/>
      <w:r w:rsidRPr="000B219F">
        <w:rPr>
          <w:sz w:val="20"/>
          <w:szCs w:val="20"/>
        </w:rPr>
        <w:t>β-лактамаз</w:t>
      </w:r>
      <w:proofErr w:type="spellEnd"/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701"/>
        <w:gridCol w:w="1134"/>
        <w:gridCol w:w="1560"/>
        <w:gridCol w:w="1701"/>
      </w:tblGrid>
      <w:tr w:rsidR="00326DD0" w:rsidRPr="000B219F" w:rsidTr="000F254A">
        <w:trPr>
          <w:trHeight w:hRule="exact" w:val="33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МІК (мг/л)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Вміст у диску (</w:t>
            </w:r>
            <w:proofErr w:type="spellStart"/>
            <w:r w:rsidRPr="000B219F">
              <w:rPr>
                <w:bCs/>
                <w:w w:val="89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w w:val="89"/>
                <w:sz w:val="20"/>
                <w:szCs w:val="20"/>
              </w:rPr>
              <w:t>)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Діаметр зони пригнічення росту (мм)</w:t>
            </w:r>
          </w:p>
        </w:tc>
      </w:tr>
      <w:tr w:rsidR="00326DD0" w:rsidRPr="000B219F" w:rsidTr="000F254A">
        <w:trPr>
          <w:trHeight w:hRule="exact" w:val="26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w w:val="89"/>
                <w:sz w:val="20"/>
                <w:szCs w:val="20"/>
              </w:rPr>
              <w:t>Цільові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spacing w:val="-2"/>
                <w:w w:val="89"/>
                <w:sz w:val="20"/>
                <w:szCs w:val="20"/>
              </w:rPr>
              <w:t xml:space="preserve">Допустимі </w:t>
            </w:r>
            <w:r w:rsidRPr="000B219F">
              <w:rPr>
                <w:bCs/>
                <w:w w:val="89"/>
                <w:sz w:val="20"/>
                <w:szCs w:val="20"/>
              </w:rPr>
              <w:t>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6DD0" w:rsidRPr="000B219F" w:rsidTr="000F254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Амоксіцилін-клавуланат</w:t>
            </w:r>
            <w:r w:rsidRPr="000B219F">
              <w:rPr>
                <w:w w:val="9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 xml:space="preserve">Примітка  </w:t>
            </w:r>
            <w:r w:rsidR="00EF1478">
              <w:rPr>
                <w:bCs/>
                <w:iCs/>
                <w:w w:val="9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iCs/>
                <w:w w:val="90"/>
                <w:sz w:val="20"/>
                <w:szCs w:val="20"/>
              </w:rPr>
              <w:t xml:space="preserve">Примітка  </w:t>
            </w:r>
            <w:r w:rsidR="00EF1478">
              <w:rPr>
                <w:bCs/>
                <w:iCs/>
                <w:w w:val="9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w w:val="90"/>
                <w:sz w:val="20"/>
                <w:szCs w:val="20"/>
              </w:rPr>
              <w:t>2-1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19-25</w:t>
            </w:r>
          </w:p>
        </w:tc>
      </w:tr>
    </w:tbl>
    <w:p w:rsidR="00326DD0" w:rsidRDefault="00326DD0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EF1478" w:rsidRDefault="00EF1478" w:rsidP="00EF1478">
      <w:pPr>
        <w:spacing w:after="0" w:line="240" w:lineRule="auto"/>
        <w:jc w:val="center"/>
        <w:rPr>
          <w:sz w:val="20"/>
          <w:szCs w:val="20"/>
        </w:rPr>
      </w:pPr>
      <w:r w:rsidRPr="002D57EE">
        <w:rPr>
          <w:sz w:val="20"/>
          <w:szCs w:val="20"/>
        </w:rPr>
        <w:lastRenderedPageBreak/>
        <w:t xml:space="preserve">Поточний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в. 12.0, дійсна з 01.01.2022</w:t>
      </w:r>
    </w:p>
    <w:p w:rsidR="00EF1478" w:rsidRDefault="00EF1478" w:rsidP="00EF1478">
      <w:pPr>
        <w:spacing w:after="0" w:line="240" w:lineRule="auto"/>
        <w:rPr>
          <w:b/>
        </w:rPr>
      </w:pPr>
    </w:p>
    <w:p w:rsidR="00EF1478" w:rsidRPr="000B219F" w:rsidRDefault="00EF1478" w:rsidP="00EF1478">
      <w:pPr>
        <w:spacing w:after="0" w:line="240" w:lineRule="auto"/>
        <w:rPr>
          <w:b/>
        </w:rPr>
      </w:pPr>
      <w:r w:rsidRPr="000B219F">
        <w:rPr>
          <w:b/>
        </w:rPr>
        <w:t xml:space="preserve">Контроль </w:t>
      </w:r>
      <w:proofErr w:type="spellStart"/>
      <w:r w:rsidRPr="000B219F">
        <w:rPr>
          <w:b/>
        </w:rPr>
        <w:t>інгібуючого</w:t>
      </w:r>
      <w:proofErr w:type="spellEnd"/>
      <w:r w:rsidRPr="000B219F">
        <w:rPr>
          <w:b/>
        </w:rPr>
        <w:t xml:space="preserve"> компоненту комбін</w:t>
      </w:r>
      <w:r>
        <w:rPr>
          <w:b/>
        </w:rPr>
        <w:t>ацій</w:t>
      </w:r>
      <w:r w:rsidRPr="000B219F">
        <w:rPr>
          <w:b/>
        </w:rPr>
        <w:t xml:space="preserve"> β-лактамів із інгібіторами </w:t>
      </w:r>
      <w:proofErr w:type="spellStart"/>
      <w:r w:rsidRPr="000B219F">
        <w:rPr>
          <w:b/>
        </w:rPr>
        <w:t>β-лактамаз</w:t>
      </w:r>
      <w:proofErr w:type="spellEnd"/>
    </w:p>
    <w:p w:rsidR="00EF1478" w:rsidRPr="000B219F" w:rsidRDefault="00EF1478" w:rsidP="00326DD0">
      <w:pPr>
        <w:shd w:val="clear" w:color="auto" w:fill="FFFFFF"/>
        <w:spacing w:after="0" w:line="240" w:lineRule="auto"/>
        <w:rPr>
          <w:sz w:val="20"/>
          <w:szCs w:val="20"/>
          <w:vertAlign w:val="superscript"/>
        </w:rPr>
      </w:pPr>
    </w:p>
    <w:p w:rsidR="00326DD0" w:rsidRPr="000B219F" w:rsidRDefault="00326DD0" w:rsidP="00E95282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Розраховано EUCAST.</w:t>
      </w:r>
    </w:p>
    <w:p w:rsidR="00326DD0" w:rsidRPr="000B219F" w:rsidRDefault="00326DD0" w:rsidP="00E9528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Запозичене в Інституті клінічних та лабораторних стандартів, </w:t>
      </w:r>
      <w:r w:rsidR="00D35E25" w:rsidRPr="00EB223C">
        <w:rPr>
          <w:sz w:val="20"/>
          <w:szCs w:val="20"/>
        </w:rPr>
        <w:t>M100-S32, 2022</w:t>
      </w:r>
      <w:r w:rsidRPr="000B219F">
        <w:rPr>
          <w:sz w:val="20"/>
          <w:szCs w:val="20"/>
        </w:rPr>
        <w:t>, за винятком діапазонів, виділених жирним або курсивним шрифтом, які встановлені EUCAST. Всі діапазони були перевірені EUCAST.</w:t>
      </w:r>
    </w:p>
    <w:p w:rsidR="00326DD0" w:rsidRPr="000B219F" w:rsidRDefault="00326DD0" w:rsidP="00E9528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3</w:t>
      </w:r>
      <w:r w:rsidRPr="000B219F">
        <w:rPr>
          <w:sz w:val="20"/>
          <w:szCs w:val="20"/>
        </w:rPr>
        <w:t xml:space="preserve"> Для визначення МІК концентрація </w:t>
      </w:r>
      <w:proofErr w:type="spellStart"/>
      <w:r w:rsidRPr="000B219F">
        <w:rPr>
          <w:sz w:val="20"/>
          <w:szCs w:val="20"/>
        </w:rPr>
        <w:t>клавуланової</w:t>
      </w:r>
      <w:proofErr w:type="spellEnd"/>
      <w:r w:rsidRPr="000B219F">
        <w:rPr>
          <w:sz w:val="20"/>
          <w:szCs w:val="20"/>
        </w:rPr>
        <w:t xml:space="preserve"> кислоти дорівнює 2 мг/л.</w:t>
      </w:r>
    </w:p>
    <w:p w:rsidR="00326DD0" w:rsidRPr="000B219F" w:rsidRDefault="00326DD0" w:rsidP="00E9528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 xml:space="preserve">4 </w:t>
      </w:r>
      <w:r w:rsidRPr="000B219F">
        <w:rPr>
          <w:sz w:val="20"/>
          <w:szCs w:val="20"/>
        </w:rPr>
        <w:t xml:space="preserve">Ігноруйте ріст, що може з’явитися у якості тонкої внутрішньої зони на деяких серіях агару </w:t>
      </w:r>
      <w:proofErr w:type="spellStart"/>
      <w:r w:rsidRPr="000B219F">
        <w:rPr>
          <w:sz w:val="20"/>
          <w:szCs w:val="20"/>
        </w:rPr>
        <w:t>Мюллер-Хінтону</w:t>
      </w:r>
      <w:proofErr w:type="spellEnd"/>
      <w:r w:rsidRPr="000B219F">
        <w:rPr>
          <w:sz w:val="20"/>
          <w:szCs w:val="20"/>
        </w:rPr>
        <w:t>.</w:t>
      </w:r>
    </w:p>
    <w:p w:rsidR="00326DD0" w:rsidRPr="000B219F" w:rsidRDefault="00326DD0" w:rsidP="00E9528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5</w:t>
      </w:r>
      <w:r w:rsidRPr="000B219F">
        <w:rPr>
          <w:sz w:val="20"/>
          <w:szCs w:val="20"/>
        </w:rPr>
        <w:t xml:space="preserve"> Для визначення МІК концентрація </w:t>
      </w:r>
      <w:proofErr w:type="spellStart"/>
      <w:r w:rsidRPr="000B219F">
        <w:rPr>
          <w:sz w:val="20"/>
          <w:szCs w:val="20"/>
        </w:rPr>
        <w:t>сульбактаму</w:t>
      </w:r>
      <w:proofErr w:type="spellEnd"/>
      <w:r w:rsidRPr="000B219F">
        <w:rPr>
          <w:sz w:val="20"/>
          <w:szCs w:val="20"/>
        </w:rPr>
        <w:t xml:space="preserve"> дорівнює 4 мг/л.</w:t>
      </w:r>
    </w:p>
    <w:p w:rsidR="00326DD0" w:rsidRPr="000B219F" w:rsidRDefault="00326DD0" w:rsidP="00E9528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6</w:t>
      </w:r>
      <w:r w:rsidRPr="000B219F">
        <w:rPr>
          <w:sz w:val="20"/>
          <w:szCs w:val="20"/>
        </w:rPr>
        <w:t xml:space="preserve"> Для визначення МІК концентрація </w:t>
      </w:r>
      <w:proofErr w:type="spellStart"/>
      <w:r w:rsidRPr="000B219F">
        <w:rPr>
          <w:sz w:val="20"/>
          <w:szCs w:val="20"/>
        </w:rPr>
        <w:t>тазобактаму</w:t>
      </w:r>
      <w:proofErr w:type="spellEnd"/>
      <w:r w:rsidRPr="000B219F">
        <w:rPr>
          <w:sz w:val="20"/>
          <w:szCs w:val="20"/>
        </w:rPr>
        <w:t xml:space="preserve"> дорівнює 4 мг/л.</w:t>
      </w:r>
    </w:p>
    <w:p w:rsidR="00326DD0" w:rsidRPr="000B219F" w:rsidRDefault="00326DD0" w:rsidP="00E95282">
      <w:pPr>
        <w:pStyle w:val="Default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0B219F">
        <w:rPr>
          <w:color w:val="auto"/>
          <w:sz w:val="20"/>
          <w:szCs w:val="20"/>
          <w:vertAlign w:val="superscript"/>
        </w:rPr>
        <w:t>7</w:t>
      </w:r>
      <w:r w:rsidRPr="000B219F">
        <w:rPr>
          <w:color w:val="auto"/>
          <w:sz w:val="20"/>
          <w:szCs w:val="20"/>
        </w:rPr>
        <w:t xml:space="preserve"> </w:t>
      </w:r>
      <w:r w:rsidRPr="000B219F">
        <w:rPr>
          <w:rFonts w:ascii="Times New Roman" w:hAnsi="Times New Roman" w:cs="Times New Roman"/>
          <w:color w:val="auto"/>
          <w:sz w:val="20"/>
          <w:szCs w:val="20"/>
        </w:rPr>
        <w:t xml:space="preserve">Для контролю </w:t>
      </w:r>
      <w:proofErr w:type="spellStart"/>
      <w:r w:rsidRPr="000B219F">
        <w:rPr>
          <w:rFonts w:ascii="Times New Roman" w:hAnsi="Times New Roman" w:cs="Times New Roman"/>
          <w:iCs/>
          <w:color w:val="auto"/>
          <w:sz w:val="20"/>
          <w:szCs w:val="20"/>
        </w:rPr>
        <w:t>інгібуючого</w:t>
      </w:r>
      <w:proofErr w:type="spellEnd"/>
      <w:r w:rsidRPr="000B219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компоненту можуть бути використані</w:t>
      </w:r>
      <w:r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E. </w:t>
      </w:r>
      <w:proofErr w:type="spellStart"/>
      <w:r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>coli</w:t>
      </w:r>
      <w:proofErr w:type="spellEnd"/>
      <w:r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0B219F">
        <w:rPr>
          <w:rFonts w:ascii="Times New Roman" w:hAnsi="Times New Roman" w:cs="Times New Roman"/>
          <w:color w:val="auto"/>
          <w:sz w:val="20"/>
          <w:szCs w:val="20"/>
        </w:rPr>
        <w:t xml:space="preserve">ATCC 35218 або </w:t>
      </w:r>
      <w:r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K. </w:t>
      </w:r>
      <w:proofErr w:type="spellStart"/>
      <w:r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>pneumoniae</w:t>
      </w:r>
      <w:proofErr w:type="spellEnd"/>
      <w:r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0B219F">
        <w:rPr>
          <w:rFonts w:ascii="Times New Roman" w:hAnsi="Times New Roman" w:cs="Times New Roman"/>
          <w:color w:val="auto"/>
          <w:sz w:val="20"/>
          <w:szCs w:val="20"/>
        </w:rPr>
        <w:t>ATCC 700603</w:t>
      </w:r>
      <w:r w:rsidRPr="000B219F">
        <w:rPr>
          <w:color w:val="auto"/>
          <w:sz w:val="17"/>
          <w:szCs w:val="17"/>
        </w:rPr>
        <w:t xml:space="preserve"> </w:t>
      </w:r>
    </w:p>
    <w:p w:rsidR="00326DD0" w:rsidRDefault="00326DD0" w:rsidP="00E9528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 xml:space="preserve">8 </w:t>
      </w:r>
      <w:r w:rsidRPr="000B219F">
        <w:rPr>
          <w:sz w:val="20"/>
          <w:szCs w:val="20"/>
        </w:rPr>
        <w:t xml:space="preserve">Для визначення МІК концентрація </w:t>
      </w:r>
      <w:proofErr w:type="spellStart"/>
      <w:r w:rsidRPr="000B219F">
        <w:rPr>
          <w:sz w:val="20"/>
          <w:szCs w:val="20"/>
        </w:rPr>
        <w:t>авібактаму</w:t>
      </w:r>
      <w:proofErr w:type="spellEnd"/>
      <w:r w:rsidRPr="000B219F">
        <w:rPr>
          <w:sz w:val="20"/>
          <w:szCs w:val="20"/>
        </w:rPr>
        <w:t xml:space="preserve"> дорівнює 4 мг/л.</w:t>
      </w:r>
    </w:p>
    <w:p w:rsidR="00E95282" w:rsidRDefault="00E95282" w:rsidP="00E95282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93879">
        <w:rPr>
          <w:sz w:val="20"/>
          <w:szCs w:val="20"/>
          <w:vertAlign w:val="superscript"/>
        </w:rPr>
        <w:t>9</w:t>
      </w:r>
      <w:r>
        <w:rPr>
          <w:sz w:val="20"/>
          <w:szCs w:val="20"/>
        </w:rPr>
        <w:t xml:space="preserve"> </w:t>
      </w:r>
      <w:r w:rsidRPr="000B219F">
        <w:rPr>
          <w:sz w:val="20"/>
          <w:szCs w:val="20"/>
        </w:rPr>
        <w:t xml:space="preserve">Для визначення МІК концентрація </w:t>
      </w:r>
      <w:proofErr w:type="spellStart"/>
      <w:r w:rsidR="00693879">
        <w:rPr>
          <w:sz w:val="20"/>
          <w:szCs w:val="20"/>
        </w:rPr>
        <w:t>релебактаму</w:t>
      </w:r>
      <w:proofErr w:type="spellEnd"/>
      <w:r w:rsidRPr="000B219F">
        <w:rPr>
          <w:sz w:val="20"/>
          <w:szCs w:val="20"/>
        </w:rPr>
        <w:t xml:space="preserve"> дорівнює 4 мг/л.</w:t>
      </w:r>
    </w:p>
    <w:p w:rsidR="00693879" w:rsidRDefault="00693879" w:rsidP="0069387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93879"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</w:t>
      </w:r>
      <w:r w:rsidRPr="000B219F">
        <w:rPr>
          <w:sz w:val="20"/>
          <w:szCs w:val="20"/>
        </w:rPr>
        <w:t xml:space="preserve">Для визначення МІК концентрація </w:t>
      </w:r>
      <w:proofErr w:type="spellStart"/>
      <w:r>
        <w:rPr>
          <w:sz w:val="20"/>
          <w:szCs w:val="20"/>
        </w:rPr>
        <w:t>ваборбактаму</w:t>
      </w:r>
      <w:proofErr w:type="spellEnd"/>
      <w:r w:rsidRPr="000B219F">
        <w:rPr>
          <w:sz w:val="20"/>
          <w:szCs w:val="20"/>
        </w:rPr>
        <w:t xml:space="preserve"> дорівнює 4 мг/л.</w:t>
      </w:r>
    </w:p>
    <w:p w:rsidR="00326DD0" w:rsidRDefault="00693879" w:rsidP="00E9528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>11</w:t>
      </w:r>
      <w:r w:rsidR="00326DD0" w:rsidRPr="000B219F">
        <w:rPr>
          <w:color w:val="auto"/>
          <w:sz w:val="20"/>
          <w:szCs w:val="20"/>
        </w:rPr>
        <w:t xml:space="preserve"> </w:t>
      </w:r>
      <w:r w:rsidR="00326DD0" w:rsidRPr="000B219F">
        <w:rPr>
          <w:rFonts w:ascii="Times New Roman" w:hAnsi="Times New Roman" w:cs="Times New Roman"/>
          <w:color w:val="auto"/>
          <w:sz w:val="20"/>
          <w:szCs w:val="20"/>
        </w:rPr>
        <w:t xml:space="preserve">Для контролю </w:t>
      </w:r>
      <w:proofErr w:type="spellStart"/>
      <w:r w:rsidR="00326DD0" w:rsidRPr="000B219F">
        <w:rPr>
          <w:rFonts w:ascii="Times New Roman" w:hAnsi="Times New Roman" w:cs="Times New Roman"/>
          <w:iCs/>
          <w:color w:val="auto"/>
          <w:sz w:val="20"/>
          <w:szCs w:val="20"/>
        </w:rPr>
        <w:t>інгібуючого</w:t>
      </w:r>
      <w:proofErr w:type="spellEnd"/>
      <w:r w:rsidR="00326DD0" w:rsidRPr="000B219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компоненту використовується </w:t>
      </w:r>
      <w:r w:rsidR="00326DD0"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E. </w:t>
      </w:r>
      <w:proofErr w:type="spellStart"/>
      <w:r w:rsidR="00326DD0"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>coli</w:t>
      </w:r>
      <w:proofErr w:type="spellEnd"/>
      <w:r w:rsidR="00326DD0" w:rsidRPr="000B219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326DD0" w:rsidRPr="000B219F">
        <w:rPr>
          <w:rFonts w:ascii="Times New Roman" w:hAnsi="Times New Roman" w:cs="Times New Roman"/>
          <w:color w:val="auto"/>
          <w:sz w:val="20"/>
          <w:szCs w:val="20"/>
        </w:rPr>
        <w:t xml:space="preserve">ATCC 35218 </w:t>
      </w:r>
    </w:p>
    <w:p w:rsidR="00693879" w:rsidRPr="000B219F" w:rsidRDefault="00693879" w:rsidP="00E95282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ВА – У процесі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валідації</w:t>
      </w:r>
      <w:proofErr w:type="spellEnd"/>
    </w:p>
    <w:p w:rsidR="00326DD0" w:rsidRPr="000B219F" w:rsidRDefault="00326DD0" w:rsidP="00326DD0">
      <w:pPr>
        <w:shd w:val="clear" w:color="auto" w:fill="FFFFFF"/>
        <w:spacing w:after="0" w:line="360" w:lineRule="auto"/>
        <w:jc w:val="both"/>
        <w:rPr>
          <w:sz w:val="20"/>
          <w:szCs w:val="20"/>
        </w:rPr>
      </w:pPr>
    </w:p>
    <w:p w:rsidR="00806920" w:rsidRDefault="00806920" w:rsidP="00693879">
      <w:pPr>
        <w:spacing w:after="0" w:line="240" w:lineRule="auto"/>
        <w:jc w:val="center"/>
        <w:rPr>
          <w:sz w:val="20"/>
          <w:szCs w:val="20"/>
        </w:rPr>
      </w:pPr>
    </w:p>
    <w:p w:rsidR="00806920" w:rsidRDefault="00806920" w:rsidP="00693879">
      <w:pPr>
        <w:spacing w:after="0" w:line="240" w:lineRule="auto"/>
        <w:jc w:val="center"/>
        <w:rPr>
          <w:sz w:val="20"/>
          <w:szCs w:val="20"/>
        </w:rPr>
      </w:pPr>
    </w:p>
    <w:p w:rsidR="00D35E25" w:rsidRDefault="00D35E2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06920" w:rsidRDefault="00806920" w:rsidP="00693879">
      <w:pPr>
        <w:spacing w:after="0" w:line="240" w:lineRule="auto"/>
        <w:jc w:val="center"/>
        <w:rPr>
          <w:sz w:val="20"/>
          <w:szCs w:val="20"/>
        </w:rPr>
      </w:pPr>
    </w:p>
    <w:p w:rsidR="00693879" w:rsidRDefault="00693879" w:rsidP="0069387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Розширений</w:t>
      </w:r>
      <w:r w:rsidRPr="002D57EE">
        <w:rPr>
          <w:sz w:val="20"/>
          <w:szCs w:val="20"/>
        </w:rPr>
        <w:t xml:space="preserve">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EF1478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EF1478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EF1478">
        <w:rPr>
          <w:sz w:val="20"/>
          <w:szCs w:val="20"/>
        </w:rPr>
        <w:t>2</w:t>
      </w:r>
    </w:p>
    <w:p w:rsidR="00693879" w:rsidRDefault="00693879" w:rsidP="00693879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693879" w:rsidRDefault="00693879" w:rsidP="00693879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693879" w:rsidRDefault="00693879" w:rsidP="00693879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693879" w:rsidRDefault="00693879" w:rsidP="00693879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693879" w:rsidRDefault="00693879" w:rsidP="00693879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693879" w:rsidRPr="002D57EE" w:rsidRDefault="00693879" w:rsidP="00693879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9090" w:type="dxa"/>
        <w:tblLook w:val="01E0"/>
      </w:tblPr>
      <w:tblGrid>
        <w:gridCol w:w="4786"/>
        <w:gridCol w:w="4304"/>
      </w:tblGrid>
      <w:tr w:rsidR="00693879" w:rsidRPr="00516979" w:rsidTr="008E3D59">
        <w:tc>
          <w:tcPr>
            <w:tcW w:w="4786" w:type="dxa"/>
            <w:shd w:val="clear" w:color="auto" w:fill="auto"/>
          </w:tcPr>
          <w:p w:rsidR="00693879" w:rsidRPr="009441F4" w:rsidRDefault="00693879" w:rsidP="008E3D59">
            <w:r w:rsidRPr="00CE1199">
              <w:rPr>
                <w:noProof/>
                <w:lang w:val="ru-RU" w:eastAsia="ru-RU"/>
              </w:rPr>
              <w:drawing>
                <wp:inline distT="0" distB="0" distL="0" distR="0">
                  <wp:extent cx="2419350" cy="514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shd w:val="clear" w:color="auto" w:fill="auto"/>
          </w:tcPr>
          <w:p w:rsidR="00693879" w:rsidRPr="009441F4" w:rsidRDefault="00693879" w:rsidP="008E3D59">
            <w:r w:rsidRPr="009441F4">
              <w:rPr>
                <w:sz w:val="20"/>
                <w:szCs w:val="20"/>
              </w:rPr>
              <w:t xml:space="preserve">ЄВРОПЕЙСЬКИЙ КОМІТЕТ </w:t>
            </w:r>
            <w:r>
              <w:rPr>
                <w:sz w:val="20"/>
                <w:szCs w:val="20"/>
              </w:rPr>
              <w:t>І</w:t>
            </w:r>
            <w:r w:rsidRPr="009441F4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</w:rPr>
              <w:t>ВИЗНАЧЕННЯ</w:t>
            </w:r>
            <w:r w:rsidRPr="009441F4">
              <w:rPr>
                <w:sz w:val="20"/>
                <w:szCs w:val="20"/>
              </w:rPr>
              <w:t xml:space="preserve"> ЧУТЛИВОСТІ</w:t>
            </w:r>
            <w:r>
              <w:rPr>
                <w:sz w:val="20"/>
                <w:szCs w:val="20"/>
              </w:rPr>
              <w:t xml:space="preserve"> ДО АНТИБІОТИКІВ</w:t>
            </w:r>
          </w:p>
        </w:tc>
      </w:tr>
      <w:tr w:rsidR="00693879" w:rsidRPr="00516979" w:rsidTr="008E3D59">
        <w:tc>
          <w:tcPr>
            <w:tcW w:w="9090" w:type="dxa"/>
            <w:gridSpan w:val="2"/>
            <w:shd w:val="clear" w:color="auto" w:fill="auto"/>
          </w:tcPr>
          <w:p w:rsidR="00693879" w:rsidRPr="00326DD0" w:rsidRDefault="00693879" w:rsidP="008E3D59">
            <w:pPr>
              <w:rPr>
                <w:sz w:val="24"/>
                <w:szCs w:val="24"/>
              </w:rPr>
            </w:pPr>
            <w:r w:rsidRPr="00EF1478">
              <w:rPr>
                <w:sz w:val="20"/>
                <w:szCs w:val="20"/>
              </w:rPr>
              <w:t xml:space="preserve">                     </w:t>
            </w:r>
            <w:r w:rsidR="00EF1478" w:rsidRPr="002C082B">
              <w:rPr>
                <w:rFonts w:ascii="Bahnschrift" w:hAnsi="Bahnschrift"/>
                <w:b/>
                <w:bCs/>
                <w:sz w:val="18"/>
                <w:szCs w:val="18"/>
              </w:rPr>
              <w:t>Європейське товариство з клінічної мікробіології та інфекційних хвороб</w:t>
            </w:r>
          </w:p>
        </w:tc>
      </w:tr>
    </w:tbl>
    <w:p w:rsidR="00693879" w:rsidRPr="00EF1478" w:rsidRDefault="00693879" w:rsidP="00693879">
      <w:pPr>
        <w:spacing w:after="0" w:line="240" w:lineRule="auto"/>
        <w:rPr>
          <w:sz w:val="24"/>
          <w:szCs w:val="24"/>
        </w:rPr>
      </w:pPr>
    </w:p>
    <w:p w:rsidR="00693879" w:rsidRDefault="00693879" w:rsidP="00693879">
      <w:pPr>
        <w:spacing w:after="0" w:line="240" w:lineRule="auto"/>
        <w:rPr>
          <w:b/>
          <w:i/>
          <w:sz w:val="24"/>
          <w:szCs w:val="24"/>
        </w:rPr>
      </w:pPr>
    </w:p>
    <w:p w:rsidR="00693879" w:rsidRDefault="00693879" w:rsidP="00693879">
      <w:pPr>
        <w:spacing w:after="0" w:line="240" w:lineRule="auto"/>
        <w:rPr>
          <w:b/>
          <w:i/>
          <w:sz w:val="24"/>
          <w:szCs w:val="24"/>
        </w:rPr>
      </w:pPr>
    </w:p>
    <w:p w:rsidR="00693879" w:rsidRDefault="00693879" w:rsidP="00693879">
      <w:pPr>
        <w:spacing w:after="0" w:line="240" w:lineRule="auto"/>
        <w:rPr>
          <w:b/>
          <w:i/>
          <w:sz w:val="24"/>
          <w:szCs w:val="24"/>
        </w:rPr>
      </w:pPr>
    </w:p>
    <w:p w:rsidR="00693879" w:rsidRDefault="00693879" w:rsidP="00693879">
      <w:pPr>
        <w:spacing w:after="0" w:line="240" w:lineRule="auto"/>
        <w:rPr>
          <w:b/>
          <w:i/>
          <w:sz w:val="24"/>
          <w:szCs w:val="24"/>
        </w:rPr>
      </w:pPr>
    </w:p>
    <w:p w:rsidR="00693879" w:rsidRDefault="00693879" w:rsidP="00693879">
      <w:pPr>
        <w:spacing w:after="0" w:line="240" w:lineRule="auto"/>
        <w:rPr>
          <w:b/>
          <w:i/>
          <w:sz w:val="24"/>
          <w:szCs w:val="24"/>
        </w:rPr>
      </w:pPr>
    </w:p>
    <w:p w:rsidR="00693879" w:rsidRDefault="00693879" w:rsidP="00693879">
      <w:pPr>
        <w:spacing w:after="0" w:line="240" w:lineRule="auto"/>
        <w:rPr>
          <w:b/>
          <w:i/>
          <w:sz w:val="24"/>
          <w:szCs w:val="24"/>
        </w:rPr>
      </w:pPr>
    </w:p>
    <w:p w:rsidR="00693879" w:rsidRPr="002D57EE" w:rsidRDefault="00693879" w:rsidP="0069387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Розширений контроль якості для визначення механізмів резистентності диско-дифузійним методом</w:t>
      </w:r>
    </w:p>
    <w:p w:rsidR="00693879" w:rsidRDefault="00326DD0" w:rsidP="00326DD0">
      <w:pPr>
        <w:spacing w:after="0" w:line="240" w:lineRule="auto"/>
        <w:jc w:val="center"/>
        <w:rPr>
          <w:b/>
          <w:sz w:val="24"/>
          <w:szCs w:val="24"/>
        </w:rPr>
      </w:pPr>
      <w:r w:rsidRPr="000B219F">
        <w:rPr>
          <w:b/>
          <w:sz w:val="24"/>
          <w:szCs w:val="24"/>
        </w:rPr>
        <w:br w:type="page"/>
      </w:r>
    </w:p>
    <w:p w:rsidR="00693879" w:rsidRDefault="00693879" w:rsidP="0069387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Розширений</w:t>
      </w:r>
      <w:r w:rsidRPr="002D57EE">
        <w:rPr>
          <w:sz w:val="20"/>
          <w:szCs w:val="20"/>
        </w:rPr>
        <w:t xml:space="preserve">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EF1478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EF1478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EF1478">
        <w:rPr>
          <w:sz w:val="20"/>
          <w:szCs w:val="20"/>
        </w:rPr>
        <w:t>2</w:t>
      </w:r>
    </w:p>
    <w:p w:rsidR="00693879" w:rsidRDefault="00693879" w:rsidP="00326DD0">
      <w:pPr>
        <w:spacing w:after="0" w:line="240" w:lineRule="auto"/>
        <w:jc w:val="center"/>
        <w:rPr>
          <w:b/>
          <w:sz w:val="24"/>
          <w:szCs w:val="24"/>
        </w:rPr>
      </w:pPr>
    </w:p>
    <w:p w:rsidR="00326DD0" w:rsidRPr="000B219F" w:rsidRDefault="00326DD0" w:rsidP="00806920">
      <w:pPr>
        <w:spacing w:after="0" w:line="240" w:lineRule="auto"/>
        <w:rPr>
          <w:b/>
        </w:rPr>
      </w:pPr>
      <w:r w:rsidRPr="000B219F">
        <w:rPr>
          <w:b/>
        </w:rPr>
        <w:t xml:space="preserve">Штами для контролю якості визначення механізмів стійкості диско-дифузійним методом </w:t>
      </w:r>
      <w:r w:rsidR="00693879">
        <w:rPr>
          <w:b/>
        </w:rPr>
        <w:t>на</w:t>
      </w:r>
      <w:r w:rsidRPr="000B219F">
        <w:rPr>
          <w:b/>
        </w:rPr>
        <w:t xml:space="preserve"> агар</w:t>
      </w:r>
      <w:r w:rsidR="00693879">
        <w:rPr>
          <w:b/>
        </w:rPr>
        <w:t>і</w:t>
      </w:r>
      <w:r w:rsidRPr="000B219F">
        <w:rPr>
          <w:b/>
        </w:rPr>
        <w:t xml:space="preserve"> </w:t>
      </w:r>
      <w:proofErr w:type="spellStart"/>
      <w:r w:rsidRPr="000B219F">
        <w:rPr>
          <w:b/>
        </w:rPr>
        <w:t>Мюллер-Хінтона</w:t>
      </w:r>
      <w:proofErr w:type="spellEnd"/>
    </w:p>
    <w:p w:rsidR="00326DD0" w:rsidRPr="000B219F" w:rsidRDefault="00326DD0" w:rsidP="00326DD0">
      <w:pPr>
        <w:shd w:val="clear" w:color="auto" w:fill="FFFFFF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8"/>
      </w:tblGrid>
      <w:tr w:rsidR="00326DD0" w:rsidRPr="000B219F" w:rsidTr="000F254A">
        <w:tc>
          <w:tcPr>
            <w:tcW w:w="10048" w:type="dxa"/>
            <w:shd w:val="clear" w:color="auto" w:fill="auto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326DD0" w:rsidRPr="000B219F" w:rsidRDefault="00326DD0" w:rsidP="00326DD0">
      <w:pPr>
        <w:spacing w:after="0" w:line="240" w:lineRule="auto"/>
        <w:rPr>
          <w:b/>
        </w:rPr>
      </w:pPr>
    </w:p>
    <w:p w:rsidR="00326DD0" w:rsidRPr="000B219F" w:rsidRDefault="00326DD0" w:rsidP="00326DD0">
      <w:pPr>
        <w:spacing w:after="0" w:line="240" w:lineRule="auto"/>
        <w:rPr>
          <w:b/>
          <w:i/>
          <w:sz w:val="24"/>
          <w:szCs w:val="24"/>
        </w:rPr>
      </w:pPr>
      <w:r w:rsidRPr="000B219F">
        <w:rPr>
          <w:b/>
          <w:sz w:val="24"/>
          <w:szCs w:val="24"/>
        </w:rPr>
        <w:t xml:space="preserve">Продукція ESBL у </w:t>
      </w:r>
      <w:proofErr w:type="spellStart"/>
      <w:r w:rsidRPr="000B219F">
        <w:rPr>
          <w:b/>
          <w:i/>
          <w:sz w:val="24"/>
          <w:szCs w:val="24"/>
        </w:rPr>
        <w:t>Enterobacter</w:t>
      </w:r>
      <w:proofErr w:type="spellEnd"/>
      <w:r w:rsidR="00EF1478">
        <w:rPr>
          <w:b/>
          <w:i/>
          <w:sz w:val="24"/>
          <w:szCs w:val="24"/>
          <w:lang w:val="en-US"/>
        </w:rPr>
        <w:t>ales</w:t>
      </w:r>
    </w:p>
    <w:p w:rsidR="00326DD0" w:rsidRPr="000B219F" w:rsidRDefault="00326DD0" w:rsidP="00326DD0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Klebsiella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pneumoniae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700603</w:t>
      </w:r>
      <w:r w:rsidR="00806920">
        <w:rPr>
          <w:b/>
          <w:sz w:val="24"/>
          <w:szCs w:val="24"/>
        </w:rPr>
        <w:t>*</w:t>
      </w:r>
    </w:p>
    <w:p w:rsidR="00326DD0" w:rsidRDefault="00326DD0" w:rsidP="00326DD0">
      <w:pPr>
        <w:spacing w:after="0" w:line="240" w:lineRule="auto"/>
        <w:rPr>
          <w:sz w:val="20"/>
          <w:szCs w:val="20"/>
        </w:rPr>
      </w:pPr>
      <w:r w:rsidRPr="000B219F">
        <w:rPr>
          <w:b/>
          <w:sz w:val="20"/>
          <w:szCs w:val="20"/>
        </w:rPr>
        <w:t xml:space="preserve">(NCTC 13368, CCUG 45421, CECT 7787) </w:t>
      </w:r>
      <w:r w:rsidRPr="000B219F">
        <w:rPr>
          <w:sz w:val="20"/>
          <w:szCs w:val="20"/>
        </w:rPr>
        <w:t>SHV-18 продуцент ESBL</w:t>
      </w:r>
    </w:p>
    <w:p w:rsidR="00806920" w:rsidRPr="000B219F" w:rsidRDefault="00806920" w:rsidP="00326D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806920">
        <w:t xml:space="preserve"> </w:t>
      </w:r>
      <w:r w:rsidRPr="00806920">
        <w:rPr>
          <w:sz w:val="20"/>
          <w:szCs w:val="20"/>
        </w:rPr>
        <w:t>Для цього штаму зазвичай спостерігають два типи колоній, які слід включати під час культивування та тестування штаму</w:t>
      </w:r>
    </w:p>
    <w:p w:rsidR="00326DD0" w:rsidRPr="000B219F" w:rsidRDefault="00326DD0" w:rsidP="00326DD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B21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1835"/>
        <w:gridCol w:w="1836"/>
        <w:gridCol w:w="2172"/>
        <w:gridCol w:w="1500"/>
      </w:tblGrid>
      <w:tr w:rsidR="00326DD0" w:rsidRPr="000B219F" w:rsidTr="000F254A">
        <w:trPr>
          <w:trHeight w:hRule="exact" w:val="50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>Вміст диску (</w:t>
            </w:r>
            <w:proofErr w:type="spellStart"/>
            <w:r w:rsidRPr="000B219F">
              <w:rPr>
                <w:bCs/>
                <w:spacing w:val="-7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spacing w:val="-7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Цільова категорія чутливості</w:t>
            </w:r>
            <w:r w:rsidRPr="000B219F">
              <w:rPr>
                <w:bCs/>
                <w:spacing w:val="-8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Припустимі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(мм)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Коментарі</w:t>
            </w:r>
          </w:p>
        </w:tc>
      </w:tr>
      <w:tr w:rsidR="00326DD0" w:rsidRPr="000B219F" w:rsidTr="000F254A">
        <w:trPr>
          <w:trHeight w:hRule="exact" w:val="22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69387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Азтреонам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iCs/>
                <w:sz w:val="20"/>
                <w:szCs w:val="20"/>
              </w:rPr>
              <w:t>9-17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6DD0" w:rsidRPr="000B219F" w:rsidTr="000F254A">
        <w:trPr>
          <w:trHeight w:hRule="exact" w:val="22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69387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Цефотаксим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EF147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П або С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12-18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6DD0" w:rsidRPr="000B219F" w:rsidTr="000F254A">
        <w:trPr>
          <w:trHeight w:hRule="exact" w:val="22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69387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Цефподоксим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0B219F">
              <w:rPr>
                <w:bCs/>
                <w:iCs/>
                <w:sz w:val="20"/>
                <w:szCs w:val="20"/>
              </w:rPr>
              <w:t>9-16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6DD0" w:rsidRPr="000B219F" w:rsidTr="000F254A">
        <w:trPr>
          <w:trHeight w:hRule="exact" w:val="22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69387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Цефтазидим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EF1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П або С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6-12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6DD0" w:rsidRPr="000B219F" w:rsidTr="000F254A">
        <w:trPr>
          <w:trHeight w:hRule="exact" w:val="22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69387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Цефтриаксон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EF14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П або С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16-22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26DD0" w:rsidRPr="000B219F" w:rsidRDefault="00326DD0" w:rsidP="00326DD0">
      <w:pPr>
        <w:spacing w:after="0" w:line="240" w:lineRule="auto"/>
        <w:jc w:val="center"/>
        <w:rPr>
          <w:b/>
        </w:rPr>
      </w:pPr>
    </w:p>
    <w:p w:rsidR="00326DD0" w:rsidRPr="000B219F" w:rsidRDefault="00693879" w:rsidP="00326DD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</w:t>
      </w:r>
      <w:r w:rsidRPr="000B219F">
        <w:rPr>
          <w:b/>
          <w:sz w:val="24"/>
          <w:szCs w:val="24"/>
        </w:rPr>
        <w:t>тійкість</w:t>
      </w:r>
      <w:r>
        <w:rPr>
          <w:b/>
          <w:sz w:val="24"/>
          <w:szCs w:val="24"/>
        </w:rPr>
        <w:t xml:space="preserve"> до</w:t>
      </w:r>
      <w:r w:rsidRPr="000B219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</w:t>
      </w:r>
      <w:r w:rsidR="00326DD0" w:rsidRPr="000B219F">
        <w:rPr>
          <w:b/>
          <w:sz w:val="24"/>
          <w:szCs w:val="24"/>
        </w:rPr>
        <w:t>етицилін</w:t>
      </w:r>
      <w:r>
        <w:rPr>
          <w:b/>
          <w:sz w:val="24"/>
          <w:szCs w:val="24"/>
        </w:rPr>
        <w:t>у</w:t>
      </w:r>
      <w:proofErr w:type="spellEnd"/>
      <w:r w:rsidR="00326DD0" w:rsidRPr="000B219F">
        <w:rPr>
          <w:b/>
          <w:sz w:val="24"/>
          <w:szCs w:val="24"/>
        </w:rPr>
        <w:t xml:space="preserve"> у</w:t>
      </w:r>
      <w:r w:rsidR="00326DD0" w:rsidRPr="000B219F">
        <w:rPr>
          <w:b/>
          <w:i/>
          <w:sz w:val="24"/>
          <w:szCs w:val="24"/>
        </w:rPr>
        <w:t xml:space="preserve"> </w:t>
      </w:r>
      <w:proofErr w:type="spellStart"/>
      <w:r w:rsidR="00326DD0" w:rsidRPr="000B219F">
        <w:rPr>
          <w:b/>
          <w:i/>
          <w:sz w:val="24"/>
          <w:szCs w:val="24"/>
        </w:rPr>
        <w:t>Staphylococcus</w:t>
      </w:r>
      <w:proofErr w:type="spellEnd"/>
      <w:r w:rsidR="00326DD0" w:rsidRPr="000B219F">
        <w:rPr>
          <w:b/>
          <w:i/>
          <w:sz w:val="24"/>
          <w:szCs w:val="24"/>
        </w:rPr>
        <w:t xml:space="preserve"> </w:t>
      </w:r>
      <w:proofErr w:type="spellStart"/>
      <w:r w:rsidR="00326DD0" w:rsidRPr="000B219F">
        <w:rPr>
          <w:b/>
          <w:i/>
          <w:sz w:val="24"/>
          <w:szCs w:val="24"/>
        </w:rPr>
        <w:t>aureus</w:t>
      </w:r>
      <w:proofErr w:type="spellEnd"/>
      <w:r w:rsidR="00326DD0" w:rsidRPr="000B219F">
        <w:rPr>
          <w:b/>
          <w:i/>
          <w:sz w:val="24"/>
          <w:szCs w:val="24"/>
        </w:rPr>
        <w:t xml:space="preserve"> </w:t>
      </w: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Staphylococcus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aureus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NCTC 12493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 xml:space="preserve">(CCUG 67181) </w:t>
      </w:r>
    </w:p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  <w:proofErr w:type="spellStart"/>
      <w:r w:rsidRPr="000B219F">
        <w:rPr>
          <w:sz w:val="20"/>
          <w:szCs w:val="20"/>
        </w:rPr>
        <w:t>Метицилін</w:t>
      </w:r>
      <w:proofErr w:type="spellEnd"/>
      <w:r w:rsidRPr="000B219F">
        <w:rPr>
          <w:sz w:val="20"/>
          <w:szCs w:val="20"/>
        </w:rPr>
        <w:t xml:space="preserve"> стійкий золотистий стафілокок (MRSA), </w:t>
      </w:r>
      <w:proofErr w:type="spellStart"/>
      <w:r w:rsidRPr="000B219F">
        <w:rPr>
          <w:i/>
          <w:sz w:val="20"/>
          <w:szCs w:val="20"/>
        </w:rPr>
        <w:t>mecA</w:t>
      </w:r>
      <w:proofErr w:type="spellEnd"/>
      <w:r w:rsidRPr="000B219F">
        <w:rPr>
          <w:sz w:val="20"/>
          <w:szCs w:val="20"/>
        </w:rPr>
        <w:t xml:space="preserve"> позитивний.</w:t>
      </w:r>
    </w:p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1835"/>
        <w:gridCol w:w="1836"/>
        <w:gridCol w:w="2172"/>
        <w:gridCol w:w="1500"/>
      </w:tblGrid>
      <w:tr w:rsidR="00326DD0" w:rsidRPr="000B219F" w:rsidTr="000F254A">
        <w:trPr>
          <w:trHeight w:hRule="exact" w:val="592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>Вміст диску (</w:t>
            </w:r>
            <w:proofErr w:type="spellStart"/>
            <w:r w:rsidRPr="000B219F">
              <w:rPr>
                <w:bCs/>
                <w:spacing w:val="-7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spacing w:val="-7"/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Цільова категорія чутливості</w:t>
            </w:r>
            <w:r w:rsidRPr="000B219F">
              <w:rPr>
                <w:bCs/>
                <w:spacing w:val="-8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B219F">
              <w:rPr>
                <w:bCs/>
                <w:sz w:val="20"/>
                <w:szCs w:val="20"/>
              </w:rPr>
              <w:t>Припустимі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(мм)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Коментарі</w:t>
            </w:r>
          </w:p>
        </w:tc>
      </w:tr>
      <w:tr w:rsidR="00326DD0" w:rsidRPr="000B219F" w:rsidTr="00693879">
        <w:trPr>
          <w:trHeight w:hRule="exact" w:val="23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69387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Цефокситин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14-20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26DD0" w:rsidRPr="000B219F" w:rsidRDefault="00326DD0" w:rsidP="00326DD0">
      <w:pPr>
        <w:spacing w:after="0" w:line="240" w:lineRule="auto"/>
        <w:rPr>
          <w:b/>
          <w:i/>
          <w:sz w:val="24"/>
          <w:szCs w:val="24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VanB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 xml:space="preserve">опосередкована стійкість до </w:t>
      </w:r>
      <w:proofErr w:type="spellStart"/>
      <w:r w:rsidR="00693879">
        <w:rPr>
          <w:b/>
          <w:sz w:val="24"/>
          <w:szCs w:val="24"/>
        </w:rPr>
        <w:t>глікопептидів</w:t>
      </w:r>
      <w:proofErr w:type="spellEnd"/>
      <w:r w:rsidRPr="000B219F">
        <w:rPr>
          <w:b/>
          <w:sz w:val="24"/>
          <w:szCs w:val="24"/>
        </w:rPr>
        <w:t xml:space="preserve"> у ентерококів</w:t>
      </w:r>
    </w:p>
    <w:p w:rsidR="00326DD0" w:rsidRPr="000B219F" w:rsidRDefault="00326DD0" w:rsidP="00326DD0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Enterococcus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faecalis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51299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13379, CIP 104676, DSM 12956, CCUG 34289)</w:t>
      </w:r>
    </w:p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  <w:proofErr w:type="spellStart"/>
      <w:r w:rsidRPr="00693879">
        <w:rPr>
          <w:i/>
          <w:iCs/>
          <w:sz w:val="20"/>
          <w:szCs w:val="20"/>
        </w:rPr>
        <w:t>VanB</w:t>
      </w:r>
      <w:proofErr w:type="spellEnd"/>
      <w:r w:rsidRPr="000B219F">
        <w:rPr>
          <w:sz w:val="20"/>
          <w:szCs w:val="20"/>
        </w:rPr>
        <w:t xml:space="preserve"> позитивний штам</w:t>
      </w:r>
    </w:p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3"/>
        <w:gridCol w:w="815"/>
        <w:gridCol w:w="993"/>
        <w:gridCol w:w="1275"/>
        <w:gridCol w:w="5544"/>
      </w:tblGrid>
      <w:tr w:rsidR="00326DD0" w:rsidRPr="000B219F" w:rsidTr="000F254A">
        <w:trPr>
          <w:trHeight w:hRule="exact" w:val="791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7"/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 xml:space="preserve">Вміст 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7"/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>диску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0B219F">
              <w:rPr>
                <w:bCs/>
                <w:spacing w:val="-7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spacing w:val="-7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Цільова категорія чутливості</w:t>
            </w:r>
            <w:r w:rsidRPr="000B219F">
              <w:rPr>
                <w:bCs/>
                <w:spacing w:val="-8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Припустимі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(мм)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Коментарі</w:t>
            </w:r>
          </w:p>
        </w:tc>
      </w:tr>
      <w:tr w:rsidR="00326DD0" w:rsidRPr="000B219F" w:rsidTr="00693879">
        <w:trPr>
          <w:trHeight w:hRule="exact" w:val="210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Тейкопланін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16-20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DD0" w:rsidRPr="000B219F" w:rsidTr="00FE32F6">
        <w:trPr>
          <w:trHeight w:hRule="exact" w:val="1276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Ванкоміцин</w:t>
            </w:r>
            <w:proofErr w:type="spellEnd"/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6-12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693879" w:rsidP="00FE32F6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93879">
              <w:rPr>
                <w:spacing w:val="-5"/>
                <w:sz w:val="20"/>
                <w:szCs w:val="20"/>
              </w:rPr>
              <w:t xml:space="preserve">Огляньте край зони уважно </w:t>
            </w:r>
            <w:r>
              <w:rPr>
                <w:spacing w:val="-5"/>
                <w:sz w:val="20"/>
                <w:szCs w:val="20"/>
              </w:rPr>
              <w:t>через</w:t>
            </w:r>
            <w:r w:rsidRPr="00693879">
              <w:rPr>
                <w:spacing w:val="-5"/>
                <w:sz w:val="20"/>
                <w:szCs w:val="20"/>
              </w:rPr>
              <w:t xml:space="preserve"> передн</w:t>
            </w:r>
            <w:r>
              <w:rPr>
                <w:spacing w:val="-5"/>
                <w:sz w:val="20"/>
                <w:szCs w:val="20"/>
              </w:rPr>
              <w:t>ю</w:t>
            </w:r>
            <w:r w:rsidRPr="00693879">
              <w:rPr>
                <w:spacing w:val="-5"/>
                <w:sz w:val="20"/>
                <w:szCs w:val="20"/>
              </w:rPr>
              <w:t xml:space="preserve"> частин</w:t>
            </w:r>
            <w:r>
              <w:rPr>
                <w:spacing w:val="-5"/>
                <w:sz w:val="20"/>
                <w:szCs w:val="20"/>
              </w:rPr>
              <w:t>у чашки</w:t>
            </w:r>
            <w:r w:rsidRPr="00693879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через світло, що проходить</w:t>
            </w:r>
            <w:r w:rsidRPr="00693879">
              <w:rPr>
                <w:spacing w:val="-5"/>
                <w:sz w:val="20"/>
                <w:szCs w:val="20"/>
              </w:rPr>
              <w:t xml:space="preserve">. Зони </w:t>
            </w:r>
            <w:r>
              <w:rPr>
                <w:spacing w:val="-5"/>
                <w:sz w:val="20"/>
                <w:szCs w:val="20"/>
              </w:rPr>
              <w:t>затримки росту</w:t>
            </w:r>
            <w:r w:rsidRPr="00693879">
              <w:rPr>
                <w:spacing w:val="-5"/>
                <w:sz w:val="20"/>
                <w:szCs w:val="20"/>
              </w:rPr>
              <w:t xml:space="preserve"> з нечіткими</w:t>
            </w:r>
            <w:r>
              <w:rPr>
                <w:spacing w:val="-5"/>
                <w:sz w:val="20"/>
                <w:szCs w:val="20"/>
              </w:rPr>
              <w:t xml:space="preserve"> к</w:t>
            </w:r>
            <w:r w:rsidRPr="00693879">
              <w:rPr>
                <w:spacing w:val="-5"/>
                <w:sz w:val="20"/>
                <w:szCs w:val="20"/>
              </w:rPr>
              <w:t>ра</w:t>
            </w:r>
            <w:r>
              <w:rPr>
                <w:spacing w:val="-5"/>
                <w:sz w:val="20"/>
                <w:szCs w:val="20"/>
              </w:rPr>
              <w:t>ями</w:t>
            </w:r>
            <w:r w:rsidRPr="00693879">
              <w:rPr>
                <w:spacing w:val="-5"/>
                <w:sz w:val="20"/>
                <w:szCs w:val="20"/>
              </w:rPr>
              <w:t xml:space="preserve"> інтерпретуються як стійкі, навіть якщо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693879">
              <w:rPr>
                <w:spacing w:val="-5"/>
                <w:sz w:val="20"/>
                <w:szCs w:val="20"/>
              </w:rPr>
              <w:t>діаметр зони вище</w:t>
            </w:r>
            <w:r>
              <w:rPr>
                <w:spacing w:val="-5"/>
                <w:sz w:val="20"/>
                <w:szCs w:val="20"/>
              </w:rPr>
              <w:t xml:space="preserve"> для визначення «чутливий»</w:t>
            </w:r>
            <w:r w:rsidRPr="00693879">
              <w:rPr>
                <w:spacing w:val="-5"/>
                <w:sz w:val="20"/>
                <w:szCs w:val="20"/>
              </w:rPr>
              <w:t xml:space="preserve"> (</w:t>
            </w:r>
            <w:r w:rsidR="00FE32F6" w:rsidRPr="00693879">
              <w:rPr>
                <w:spacing w:val="-5"/>
                <w:sz w:val="20"/>
                <w:szCs w:val="20"/>
              </w:rPr>
              <w:t>приклад</w:t>
            </w:r>
            <w:r w:rsidR="00FE32F6">
              <w:rPr>
                <w:spacing w:val="-5"/>
                <w:sz w:val="20"/>
                <w:szCs w:val="20"/>
              </w:rPr>
              <w:t>и</w:t>
            </w:r>
            <w:r w:rsidR="00FE32F6" w:rsidRPr="00693879">
              <w:rPr>
                <w:spacing w:val="-5"/>
                <w:sz w:val="20"/>
                <w:szCs w:val="20"/>
              </w:rPr>
              <w:t xml:space="preserve"> </w:t>
            </w:r>
            <w:r w:rsidR="00FE32F6">
              <w:rPr>
                <w:spacing w:val="-5"/>
                <w:sz w:val="20"/>
                <w:szCs w:val="20"/>
              </w:rPr>
              <w:t>обліку</w:t>
            </w:r>
            <w:r w:rsidRPr="00693879">
              <w:rPr>
                <w:spacing w:val="-5"/>
                <w:sz w:val="20"/>
                <w:szCs w:val="20"/>
              </w:rPr>
              <w:t xml:space="preserve"> див</w:t>
            </w:r>
            <w:r w:rsidR="00FE32F6">
              <w:rPr>
                <w:spacing w:val="-5"/>
                <w:sz w:val="20"/>
                <w:szCs w:val="20"/>
              </w:rPr>
              <w:t>. у п</w:t>
            </w:r>
            <w:r w:rsidRPr="00693879">
              <w:rPr>
                <w:spacing w:val="-5"/>
                <w:sz w:val="20"/>
                <w:szCs w:val="20"/>
              </w:rPr>
              <w:t>осібник</w:t>
            </w:r>
            <w:r w:rsidR="00FE32F6">
              <w:rPr>
                <w:spacing w:val="-5"/>
                <w:sz w:val="20"/>
                <w:szCs w:val="20"/>
              </w:rPr>
              <w:t>у</w:t>
            </w:r>
            <w:r w:rsidRPr="00693879">
              <w:rPr>
                <w:spacing w:val="-5"/>
                <w:sz w:val="20"/>
                <w:szCs w:val="20"/>
              </w:rPr>
              <w:t xml:space="preserve"> з </w:t>
            </w:r>
            <w:r w:rsidR="00FE32F6">
              <w:rPr>
                <w:spacing w:val="-5"/>
                <w:sz w:val="20"/>
                <w:szCs w:val="20"/>
              </w:rPr>
              <w:t>обліку зон</w:t>
            </w:r>
            <w:r w:rsidRPr="00693879">
              <w:rPr>
                <w:spacing w:val="-5"/>
                <w:sz w:val="20"/>
                <w:szCs w:val="20"/>
              </w:rPr>
              <w:t xml:space="preserve"> EUCAST або таблиц</w:t>
            </w:r>
            <w:r w:rsidR="00FE32F6">
              <w:rPr>
                <w:spacing w:val="-5"/>
                <w:sz w:val="20"/>
                <w:szCs w:val="20"/>
              </w:rPr>
              <w:t>ях</w:t>
            </w:r>
            <w:r w:rsidRPr="00693879">
              <w:rPr>
                <w:spacing w:val="-5"/>
                <w:sz w:val="20"/>
                <w:szCs w:val="20"/>
              </w:rPr>
              <w:t xml:space="preserve"> </w:t>
            </w:r>
            <w:r w:rsidR="00FE32F6">
              <w:rPr>
                <w:spacing w:val="-5"/>
                <w:sz w:val="20"/>
                <w:szCs w:val="20"/>
              </w:rPr>
              <w:t>граничних значень</w:t>
            </w:r>
            <w:r w:rsidRPr="00693879">
              <w:rPr>
                <w:spacing w:val="-5"/>
                <w:sz w:val="20"/>
                <w:szCs w:val="20"/>
              </w:rPr>
              <w:t>).</w:t>
            </w:r>
          </w:p>
        </w:tc>
      </w:tr>
    </w:tbl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r w:rsidRPr="000B219F">
        <w:rPr>
          <w:b/>
          <w:sz w:val="24"/>
          <w:szCs w:val="24"/>
        </w:rPr>
        <w:t xml:space="preserve">Високий рівень стійкості до </w:t>
      </w:r>
      <w:proofErr w:type="spellStart"/>
      <w:r w:rsidRPr="000B219F">
        <w:rPr>
          <w:b/>
          <w:sz w:val="24"/>
          <w:szCs w:val="24"/>
        </w:rPr>
        <w:t>аміноглікозидів</w:t>
      </w:r>
      <w:proofErr w:type="spellEnd"/>
      <w:r w:rsidRPr="000B219F">
        <w:rPr>
          <w:b/>
          <w:sz w:val="24"/>
          <w:szCs w:val="24"/>
        </w:rPr>
        <w:t xml:space="preserve"> у ентерококів</w:t>
      </w:r>
    </w:p>
    <w:p w:rsidR="00326DD0" w:rsidRPr="000B219F" w:rsidRDefault="00326DD0" w:rsidP="00326DD0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Enterococcus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faecalis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51299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13379, CIP 104676, DSM 12956, CCUG 34289)</w:t>
      </w:r>
    </w:p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</w:rPr>
        <w:t xml:space="preserve">Високий рівень стійкості до </w:t>
      </w:r>
      <w:proofErr w:type="spellStart"/>
      <w:r w:rsidRPr="000B219F">
        <w:rPr>
          <w:sz w:val="20"/>
          <w:szCs w:val="20"/>
        </w:rPr>
        <w:t>гентаміцину</w:t>
      </w:r>
      <w:proofErr w:type="spellEnd"/>
      <w:r w:rsidRPr="000B219F">
        <w:rPr>
          <w:sz w:val="20"/>
          <w:szCs w:val="20"/>
        </w:rPr>
        <w:t xml:space="preserve"> та стрептоміцину</w:t>
      </w:r>
    </w:p>
    <w:p w:rsidR="00326DD0" w:rsidRPr="000B219F" w:rsidRDefault="00326DD0" w:rsidP="00326DD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843"/>
        <w:gridCol w:w="2364"/>
        <w:gridCol w:w="2352"/>
        <w:gridCol w:w="1320"/>
      </w:tblGrid>
      <w:tr w:rsidR="00326DD0" w:rsidRPr="000B219F" w:rsidTr="000F254A">
        <w:trPr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7"/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 xml:space="preserve">Вміст диску 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0B219F">
              <w:rPr>
                <w:bCs/>
                <w:spacing w:val="-7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spacing w:val="-7"/>
                <w:sz w:val="20"/>
                <w:szCs w:val="20"/>
              </w:rPr>
              <w:t>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Цільова категорія чутливості</w:t>
            </w:r>
            <w:r w:rsidRPr="000B219F">
              <w:rPr>
                <w:bCs/>
                <w:spacing w:val="-8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B219F">
              <w:rPr>
                <w:bCs/>
                <w:sz w:val="20"/>
                <w:szCs w:val="20"/>
              </w:rPr>
              <w:t>Припустимі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(мм)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Коментарі</w:t>
            </w:r>
          </w:p>
        </w:tc>
      </w:tr>
      <w:tr w:rsidR="00326DD0" w:rsidRPr="000B219F" w:rsidTr="000F254A">
        <w:trPr>
          <w:trHeight w:hRule="exact" w:val="2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B219F">
              <w:rPr>
                <w:sz w:val="20"/>
                <w:szCs w:val="20"/>
              </w:rPr>
              <w:t>Гентаміцин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ind w:left="523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26DD0" w:rsidRPr="000B219F" w:rsidTr="000F254A">
        <w:trPr>
          <w:trHeight w:hRule="exact" w:val="2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Стрептоміцин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300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ind w:left="523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ind w:left="16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219F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DD0" w:rsidRPr="000B219F" w:rsidRDefault="00326DD0" w:rsidP="000F254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F1478" w:rsidRDefault="00EF1478" w:rsidP="00EF147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Розширений</w:t>
      </w:r>
      <w:r w:rsidRPr="002D57EE">
        <w:rPr>
          <w:sz w:val="20"/>
          <w:szCs w:val="20"/>
        </w:rPr>
        <w:t xml:space="preserve">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в. 12.0, дійсна з 01.01.2022</w:t>
      </w:r>
    </w:p>
    <w:p w:rsidR="00EF1478" w:rsidRDefault="00EF1478" w:rsidP="00EF1478">
      <w:pPr>
        <w:spacing w:after="0" w:line="240" w:lineRule="auto"/>
        <w:rPr>
          <w:b/>
        </w:rPr>
      </w:pPr>
    </w:p>
    <w:p w:rsidR="00EF1478" w:rsidRPr="000B219F" w:rsidRDefault="00EF1478" w:rsidP="00EF1478">
      <w:pPr>
        <w:spacing w:after="0" w:line="240" w:lineRule="auto"/>
        <w:rPr>
          <w:b/>
        </w:rPr>
      </w:pPr>
      <w:r w:rsidRPr="000B219F">
        <w:rPr>
          <w:b/>
        </w:rPr>
        <w:t xml:space="preserve">Штами для контролю якості визначення механізмів стійкості диско-дифузійним методом </w:t>
      </w:r>
      <w:r>
        <w:rPr>
          <w:b/>
        </w:rPr>
        <w:t>на</w:t>
      </w:r>
      <w:r w:rsidRPr="000B219F">
        <w:rPr>
          <w:b/>
        </w:rPr>
        <w:t xml:space="preserve"> агар</w:t>
      </w:r>
      <w:r>
        <w:rPr>
          <w:b/>
        </w:rPr>
        <w:t>і</w:t>
      </w:r>
      <w:r w:rsidRPr="000B219F">
        <w:rPr>
          <w:b/>
        </w:rPr>
        <w:t xml:space="preserve"> </w:t>
      </w:r>
      <w:proofErr w:type="spellStart"/>
      <w:r w:rsidRPr="000B219F">
        <w:rPr>
          <w:b/>
        </w:rPr>
        <w:t>Мюллер-Хінтона</w:t>
      </w:r>
      <w:proofErr w:type="spellEnd"/>
    </w:p>
    <w:p w:rsidR="00EF1478" w:rsidRDefault="00EF1478" w:rsidP="00693879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326DD0" w:rsidRPr="000B219F" w:rsidRDefault="00326DD0" w:rsidP="00693879">
      <w:pPr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</w:t>
      </w:r>
      <w:r w:rsidRPr="000B219F">
        <w:rPr>
          <w:spacing w:val="-5"/>
          <w:sz w:val="20"/>
          <w:szCs w:val="20"/>
          <w:lang w:eastAsia="ru-RU"/>
        </w:rPr>
        <w:t>Відповідність цільової категорії свідчить про те, що механізми стійкості виявляються ко</w:t>
      </w:r>
      <w:r w:rsidR="00EF1478">
        <w:rPr>
          <w:spacing w:val="-5"/>
          <w:sz w:val="20"/>
          <w:szCs w:val="20"/>
          <w:lang w:eastAsia="ru-RU"/>
        </w:rPr>
        <w:t>ректно. О</w:t>
      </w:r>
      <w:r w:rsidRPr="000B219F">
        <w:rPr>
          <w:spacing w:val="-5"/>
          <w:sz w:val="20"/>
          <w:szCs w:val="20"/>
          <w:lang w:eastAsia="ru-RU"/>
        </w:rPr>
        <w:t>ціню</w:t>
      </w:r>
      <w:r w:rsidR="00EF1478">
        <w:rPr>
          <w:spacing w:val="-5"/>
          <w:sz w:val="20"/>
          <w:szCs w:val="20"/>
          <w:lang w:eastAsia="ru-RU"/>
        </w:rPr>
        <w:t>йте</w:t>
      </w:r>
      <w:r w:rsidRPr="000B219F">
        <w:rPr>
          <w:spacing w:val="-5"/>
          <w:sz w:val="20"/>
          <w:szCs w:val="20"/>
          <w:lang w:eastAsia="ru-RU"/>
        </w:rPr>
        <w:t xml:space="preserve"> відповідно до граничних </w:t>
      </w:r>
      <w:r w:rsidRPr="000B219F">
        <w:rPr>
          <w:sz w:val="20"/>
          <w:szCs w:val="20"/>
          <w:lang w:eastAsia="ru-RU"/>
        </w:rPr>
        <w:t>значень EUCAST</w:t>
      </w:r>
      <w:r w:rsidRPr="000B219F">
        <w:rPr>
          <w:sz w:val="20"/>
          <w:szCs w:val="20"/>
        </w:rPr>
        <w:t>: Ч = чутливий,</w:t>
      </w:r>
      <w:r w:rsidR="00693879">
        <w:rPr>
          <w:sz w:val="20"/>
          <w:szCs w:val="20"/>
        </w:rPr>
        <w:t xml:space="preserve"> стандартний режим дозування,</w:t>
      </w:r>
      <w:r w:rsidRPr="000B219F">
        <w:rPr>
          <w:sz w:val="20"/>
          <w:szCs w:val="20"/>
        </w:rPr>
        <w:t xml:space="preserve"> П = </w:t>
      </w:r>
      <w:r w:rsidR="00693879">
        <w:rPr>
          <w:sz w:val="20"/>
          <w:szCs w:val="20"/>
        </w:rPr>
        <w:t>чутливий, збільшена експозиція</w:t>
      </w:r>
      <w:r w:rsidRPr="000B219F">
        <w:rPr>
          <w:sz w:val="20"/>
          <w:szCs w:val="20"/>
        </w:rPr>
        <w:t>, С = стійкий.</w:t>
      </w:r>
    </w:p>
    <w:p w:rsidR="00326DD0" w:rsidRPr="000B219F" w:rsidRDefault="00326DD0" w:rsidP="0069387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2</w:t>
      </w:r>
      <w:r w:rsidRPr="000B219F">
        <w:rPr>
          <w:sz w:val="20"/>
          <w:szCs w:val="20"/>
        </w:rPr>
        <w:t xml:space="preserve"> Запозичене в Інституті клінічних та лабораторних стандартів, </w:t>
      </w:r>
      <w:r w:rsidR="00D35E25" w:rsidRPr="00EB223C">
        <w:rPr>
          <w:sz w:val="20"/>
          <w:szCs w:val="20"/>
        </w:rPr>
        <w:t>M100-S32, 2022</w:t>
      </w:r>
      <w:r w:rsidRPr="000B219F">
        <w:rPr>
          <w:sz w:val="20"/>
          <w:szCs w:val="20"/>
        </w:rPr>
        <w:t>, за винятком діапазонів, виділених жирним або курсивним шрифтом, які встановлені EUCAST. Всі діапазони були перевірені EUCAST.</w:t>
      </w:r>
    </w:p>
    <w:p w:rsidR="00FE32F6" w:rsidRDefault="00FE32F6" w:rsidP="00693879">
      <w:pPr>
        <w:spacing w:after="0" w:line="240" w:lineRule="auto"/>
        <w:jc w:val="center"/>
        <w:rPr>
          <w:sz w:val="20"/>
          <w:szCs w:val="20"/>
        </w:rPr>
      </w:pPr>
    </w:p>
    <w:p w:rsidR="00806920" w:rsidRDefault="00806920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EF1478" w:rsidRDefault="00EF1478" w:rsidP="00693879">
      <w:pPr>
        <w:spacing w:after="0" w:line="240" w:lineRule="auto"/>
        <w:jc w:val="center"/>
        <w:rPr>
          <w:sz w:val="20"/>
          <w:szCs w:val="20"/>
        </w:rPr>
      </w:pPr>
    </w:p>
    <w:p w:rsidR="00806920" w:rsidRDefault="00806920" w:rsidP="00693879">
      <w:pPr>
        <w:spacing w:after="0" w:line="240" w:lineRule="auto"/>
        <w:jc w:val="center"/>
        <w:rPr>
          <w:sz w:val="20"/>
          <w:szCs w:val="20"/>
        </w:rPr>
      </w:pPr>
    </w:p>
    <w:p w:rsidR="00806920" w:rsidRDefault="00806920" w:rsidP="00693879">
      <w:pPr>
        <w:spacing w:after="0" w:line="240" w:lineRule="auto"/>
        <w:jc w:val="center"/>
        <w:rPr>
          <w:sz w:val="20"/>
          <w:szCs w:val="20"/>
        </w:rPr>
      </w:pPr>
    </w:p>
    <w:p w:rsidR="00693879" w:rsidRDefault="00693879" w:rsidP="0069387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Розширений</w:t>
      </w:r>
      <w:r w:rsidRPr="002D57EE">
        <w:rPr>
          <w:sz w:val="20"/>
          <w:szCs w:val="20"/>
        </w:rPr>
        <w:t xml:space="preserve"> </w:t>
      </w:r>
      <w:proofErr w:type="spellStart"/>
      <w:r w:rsidRPr="002D57EE">
        <w:rPr>
          <w:sz w:val="20"/>
          <w:szCs w:val="20"/>
        </w:rPr>
        <w:t>КЯ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Таблиці </w:t>
      </w:r>
      <w:proofErr w:type="spellStart"/>
      <w:r>
        <w:rPr>
          <w:sz w:val="20"/>
          <w:szCs w:val="20"/>
        </w:rPr>
        <w:t>КЯ</w:t>
      </w:r>
      <w:proofErr w:type="spellEnd"/>
      <w:r>
        <w:rPr>
          <w:sz w:val="20"/>
          <w:szCs w:val="20"/>
        </w:rPr>
        <w:t xml:space="preserve"> EUCAST в</w:t>
      </w:r>
      <w:r w:rsidR="00EF1478">
        <w:rPr>
          <w:sz w:val="20"/>
          <w:szCs w:val="20"/>
        </w:rPr>
        <w:t>.</w:t>
      </w:r>
      <w:r>
        <w:rPr>
          <w:sz w:val="20"/>
          <w:szCs w:val="20"/>
        </w:rPr>
        <w:t xml:space="preserve"> 1</w:t>
      </w:r>
      <w:r w:rsidR="00EF1478">
        <w:rPr>
          <w:sz w:val="20"/>
          <w:szCs w:val="20"/>
        </w:rPr>
        <w:t>2</w:t>
      </w:r>
      <w:r>
        <w:rPr>
          <w:sz w:val="20"/>
          <w:szCs w:val="20"/>
        </w:rPr>
        <w:t>.0, дійсна з 01.01.202</w:t>
      </w:r>
      <w:r w:rsidR="00EF1478">
        <w:rPr>
          <w:sz w:val="20"/>
          <w:szCs w:val="20"/>
        </w:rPr>
        <w:t>2</w:t>
      </w:r>
    </w:p>
    <w:p w:rsidR="00693879" w:rsidRDefault="00693879" w:rsidP="00326DD0">
      <w:pPr>
        <w:shd w:val="clear" w:color="auto" w:fill="FFFFFF"/>
        <w:spacing w:after="0" w:line="240" w:lineRule="auto"/>
        <w:jc w:val="center"/>
        <w:rPr>
          <w:b/>
        </w:rPr>
      </w:pPr>
    </w:p>
    <w:p w:rsidR="00326DD0" w:rsidRPr="000B219F" w:rsidRDefault="00326DD0" w:rsidP="00806920">
      <w:pPr>
        <w:shd w:val="clear" w:color="auto" w:fill="FFFFFF"/>
        <w:spacing w:after="0" w:line="240" w:lineRule="auto"/>
        <w:rPr>
          <w:b/>
        </w:rPr>
      </w:pPr>
      <w:r w:rsidRPr="000B219F">
        <w:rPr>
          <w:b/>
        </w:rPr>
        <w:t xml:space="preserve">Штами для контролю якості визначення механізмів резистентності диско-дифузійним методом на агарі </w:t>
      </w:r>
      <w:proofErr w:type="spellStart"/>
      <w:r w:rsidRPr="000B219F">
        <w:rPr>
          <w:b/>
        </w:rPr>
        <w:t>Мюллер-Хінтона</w:t>
      </w:r>
      <w:proofErr w:type="spellEnd"/>
      <w:r w:rsidRPr="000B219F">
        <w:rPr>
          <w:b/>
        </w:rPr>
        <w:t xml:space="preserve"> для вимогливих мікроорганізмів (</w:t>
      </w:r>
      <w:r w:rsidRPr="00FC3A70">
        <w:rPr>
          <w:b/>
          <w:highlight w:val="yellow"/>
        </w:rPr>
        <w:t>МХ-В</w:t>
      </w:r>
      <w:r w:rsidRPr="000B219F">
        <w:rPr>
          <w:b/>
        </w:rPr>
        <w:t>)</w:t>
      </w:r>
    </w:p>
    <w:p w:rsidR="00326DD0" w:rsidRPr="000B219F" w:rsidRDefault="00326DD0" w:rsidP="00326DD0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7"/>
      </w:tblGrid>
      <w:tr w:rsidR="00326DD0" w:rsidRPr="000B219F" w:rsidTr="000F254A">
        <w:tc>
          <w:tcPr>
            <w:tcW w:w="9997" w:type="dxa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B219F">
              <w:rPr>
                <w:rStyle w:val="alt-edited"/>
                <w:sz w:val="24"/>
                <w:szCs w:val="24"/>
              </w:rPr>
              <w:t>Дивиться короткий опис методології MIК та ДДМ у таблицях граничних значень EUCAST</w:t>
            </w:r>
          </w:p>
        </w:tc>
      </w:tr>
    </w:tbl>
    <w:p w:rsidR="00693879" w:rsidRDefault="00693879" w:rsidP="00326DD0">
      <w:pPr>
        <w:spacing w:after="0" w:line="240" w:lineRule="auto"/>
        <w:rPr>
          <w:sz w:val="20"/>
          <w:szCs w:val="20"/>
        </w:rPr>
      </w:pPr>
    </w:p>
    <w:p w:rsidR="00326DD0" w:rsidRPr="00FE32F6" w:rsidRDefault="00693879" w:rsidP="00326DD0">
      <w:pPr>
        <w:spacing w:after="0" w:line="240" w:lineRule="auto"/>
        <w:rPr>
          <w:b/>
          <w:sz w:val="24"/>
          <w:szCs w:val="24"/>
        </w:rPr>
      </w:pPr>
      <w:r w:rsidRPr="00FE32F6">
        <w:rPr>
          <w:b/>
          <w:sz w:val="24"/>
          <w:szCs w:val="24"/>
        </w:rPr>
        <w:t xml:space="preserve">Знижена чутливість до β-лактамів завдяки мутаціям в генах, що кодують ферменти ПЗБ у  </w:t>
      </w:r>
      <w:proofErr w:type="spellStart"/>
      <w:r w:rsidRPr="00D35E25">
        <w:rPr>
          <w:b/>
          <w:i/>
          <w:sz w:val="24"/>
          <w:szCs w:val="24"/>
        </w:rPr>
        <w:t>Haemophilus</w:t>
      </w:r>
      <w:proofErr w:type="spellEnd"/>
      <w:r w:rsidRPr="00D35E25">
        <w:rPr>
          <w:b/>
          <w:i/>
          <w:sz w:val="24"/>
          <w:szCs w:val="24"/>
        </w:rPr>
        <w:t xml:space="preserve"> </w:t>
      </w:r>
      <w:proofErr w:type="spellStart"/>
      <w:r w:rsidRPr="00D35E25">
        <w:rPr>
          <w:b/>
          <w:i/>
          <w:sz w:val="24"/>
          <w:szCs w:val="24"/>
        </w:rPr>
        <w:t>influenzae</w:t>
      </w:r>
      <w:proofErr w:type="spellEnd"/>
    </w:p>
    <w:p w:rsidR="00326DD0" w:rsidRPr="000B219F" w:rsidRDefault="00326DD0" w:rsidP="00326DD0">
      <w:pPr>
        <w:spacing w:after="0" w:line="240" w:lineRule="auto"/>
        <w:rPr>
          <w:b/>
          <w:sz w:val="24"/>
          <w:szCs w:val="24"/>
        </w:rPr>
      </w:pPr>
      <w:proofErr w:type="spellStart"/>
      <w:r w:rsidRPr="000B219F">
        <w:rPr>
          <w:b/>
          <w:i/>
          <w:sz w:val="24"/>
          <w:szCs w:val="24"/>
        </w:rPr>
        <w:t>Haemophilus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proofErr w:type="spellStart"/>
      <w:r w:rsidRPr="000B219F">
        <w:rPr>
          <w:b/>
          <w:i/>
          <w:sz w:val="24"/>
          <w:szCs w:val="24"/>
        </w:rPr>
        <w:t>influenzae</w:t>
      </w:r>
      <w:proofErr w:type="spellEnd"/>
      <w:r w:rsidRPr="000B219F">
        <w:rPr>
          <w:b/>
          <w:i/>
          <w:sz w:val="24"/>
          <w:szCs w:val="24"/>
        </w:rPr>
        <w:t xml:space="preserve"> </w:t>
      </w:r>
      <w:r w:rsidRPr="000B219F">
        <w:rPr>
          <w:b/>
          <w:sz w:val="24"/>
          <w:szCs w:val="24"/>
        </w:rPr>
        <w:t>ATCC 49247</w:t>
      </w:r>
    </w:p>
    <w:p w:rsidR="00326DD0" w:rsidRPr="000B219F" w:rsidRDefault="00326DD0" w:rsidP="00326DD0">
      <w:pPr>
        <w:spacing w:after="0" w:line="240" w:lineRule="auto"/>
        <w:rPr>
          <w:b/>
          <w:sz w:val="20"/>
          <w:szCs w:val="20"/>
        </w:rPr>
      </w:pPr>
      <w:r w:rsidRPr="000B219F">
        <w:rPr>
          <w:b/>
          <w:sz w:val="20"/>
          <w:szCs w:val="20"/>
        </w:rPr>
        <w:t>(NCTC 12699, CIP 104604, DSM 9999, CCUG 26214)</w:t>
      </w:r>
    </w:p>
    <w:p w:rsidR="00326DD0" w:rsidRPr="000B219F" w:rsidRDefault="00326DD0" w:rsidP="00326DD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375"/>
        <w:gridCol w:w="1661"/>
        <w:gridCol w:w="1395"/>
        <w:gridCol w:w="4200"/>
      </w:tblGrid>
      <w:tr w:rsidR="00326DD0" w:rsidRPr="000B219F" w:rsidTr="000F254A">
        <w:tc>
          <w:tcPr>
            <w:tcW w:w="1648" w:type="dxa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АМП</w:t>
            </w:r>
          </w:p>
        </w:tc>
        <w:tc>
          <w:tcPr>
            <w:tcW w:w="1400" w:type="dxa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spacing w:val="-7"/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>Вміст диску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0B219F">
              <w:rPr>
                <w:bCs/>
                <w:spacing w:val="-7"/>
                <w:sz w:val="20"/>
                <w:szCs w:val="20"/>
              </w:rPr>
              <w:t>мкг</w:t>
            </w:r>
            <w:proofErr w:type="spellEnd"/>
            <w:r w:rsidRPr="000B219F">
              <w:rPr>
                <w:bCs/>
                <w:spacing w:val="-7"/>
                <w:sz w:val="20"/>
                <w:szCs w:val="20"/>
              </w:rPr>
              <w:t>)</w:t>
            </w:r>
          </w:p>
        </w:tc>
        <w:tc>
          <w:tcPr>
            <w:tcW w:w="1680" w:type="dxa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Цільова категорія чутливості</w:t>
            </w:r>
            <w:r w:rsidRPr="000B219F">
              <w:rPr>
                <w:bCs/>
                <w:spacing w:val="-8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400" w:type="dxa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B219F">
              <w:rPr>
                <w:bCs/>
                <w:sz w:val="20"/>
                <w:szCs w:val="20"/>
              </w:rPr>
              <w:t>Припустимі значення</w:t>
            </w:r>
            <w:r w:rsidRPr="000B219F">
              <w:rPr>
                <w:bCs/>
                <w:sz w:val="20"/>
                <w:szCs w:val="20"/>
                <w:vertAlign w:val="superscript"/>
              </w:rPr>
              <w:t>2</w:t>
            </w:r>
          </w:p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bCs/>
                <w:sz w:val="20"/>
                <w:szCs w:val="20"/>
              </w:rPr>
              <w:t>(мм)</w:t>
            </w:r>
          </w:p>
        </w:tc>
        <w:tc>
          <w:tcPr>
            <w:tcW w:w="4293" w:type="dxa"/>
            <w:vAlign w:val="center"/>
          </w:tcPr>
          <w:p w:rsidR="00326DD0" w:rsidRPr="000B219F" w:rsidRDefault="00326DD0" w:rsidP="000F254A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0B219F">
              <w:rPr>
                <w:bCs/>
                <w:sz w:val="20"/>
                <w:szCs w:val="20"/>
              </w:rPr>
              <w:t>Коментарі</w:t>
            </w:r>
          </w:p>
        </w:tc>
      </w:tr>
      <w:tr w:rsidR="00326DD0" w:rsidRPr="000B219F" w:rsidTr="000F254A">
        <w:tc>
          <w:tcPr>
            <w:tcW w:w="1648" w:type="dxa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FE32F6" w:rsidRPr="00FE32F6" w:rsidRDefault="00FE32F6" w:rsidP="00FE32F6">
            <w:pPr>
              <w:spacing w:after="0" w:line="240" w:lineRule="auto"/>
              <w:jc w:val="both"/>
              <w:rPr>
                <w:spacing w:val="-5"/>
                <w:sz w:val="20"/>
                <w:szCs w:val="20"/>
              </w:rPr>
            </w:pPr>
            <w:r w:rsidRPr="00FE32F6">
              <w:rPr>
                <w:spacing w:val="-5"/>
                <w:sz w:val="20"/>
                <w:szCs w:val="20"/>
              </w:rPr>
              <w:t xml:space="preserve">Зони </w:t>
            </w:r>
            <w:r>
              <w:rPr>
                <w:spacing w:val="-5"/>
                <w:sz w:val="20"/>
                <w:szCs w:val="20"/>
              </w:rPr>
              <w:t xml:space="preserve">затримку </w:t>
            </w:r>
            <w:r w:rsidRPr="00FE32F6">
              <w:rPr>
                <w:spacing w:val="-5"/>
                <w:sz w:val="20"/>
                <w:szCs w:val="20"/>
              </w:rPr>
              <w:t>рост</w:t>
            </w:r>
            <w:r>
              <w:rPr>
                <w:spacing w:val="-5"/>
                <w:sz w:val="20"/>
                <w:szCs w:val="20"/>
              </w:rPr>
              <w:t>у з</w:t>
            </w:r>
            <w:r w:rsidRPr="00FE32F6">
              <w:rPr>
                <w:spacing w:val="-5"/>
                <w:sz w:val="20"/>
                <w:szCs w:val="20"/>
              </w:rPr>
              <w:t xml:space="preserve"> невелики</w:t>
            </w:r>
            <w:r>
              <w:rPr>
                <w:spacing w:val="-5"/>
                <w:sz w:val="20"/>
                <w:szCs w:val="20"/>
              </w:rPr>
              <w:t>ми</w:t>
            </w:r>
            <w:r w:rsidRPr="00FE32F6">
              <w:rPr>
                <w:spacing w:val="-5"/>
                <w:sz w:val="20"/>
                <w:szCs w:val="20"/>
              </w:rPr>
              <w:t xml:space="preserve"> колоні</w:t>
            </w:r>
            <w:r>
              <w:rPr>
                <w:spacing w:val="-5"/>
                <w:sz w:val="20"/>
                <w:szCs w:val="20"/>
              </w:rPr>
              <w:t>ями</w:t>
            </w:r>
            <w:r w:rsidRPr="00FE32F6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біля</w:t>
            </w:r>
            <w:r w:rsidRPr="00FE32F6">
              <w:rPr>
                <w:spacing w:val="-5"/>
                <w:sz w:val="20"/>
                <w:szCs w:val="20"/>
              </w:rPr>
              <w:t xml:space="preserve"> диску інтерпретуються як немає зони. </w:t>
            </w:r>
            <w:r>
              <w:rPr>
                <w:spacing w:val="-5"/>
                <w:sz w:val="20"/>
                <w:szCs w:val="20"/>
              </w:rPr>
              <w:t xml:space="preserve">Враховуйте </w:t>
            </w:r>
            <w:r w:rsidRPr="00FE32F6">
              <w:rPr>
                <w:spacing w:val="-5"/>
                <w:sz w:val="20"/>
                <w:szCs w:val="20"/>
              </w:rPr>
              <w:t>зовнішній край зон, де інакше ясно</w:t>
            </w:r>
          </w:p>
          <w:p w:rsidR="00326DD0" w:rsidRPr="000B219F" w:rsidRDefault="00FE32F6" w:rsidP="00FE32F6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  <w:lang w:eastAsia="ru-RU"/>
              </w:rPr>
            </w:pPr>
            <w:r w:rsidRPr="00FE32F6">
              <w:rPr>
                <w:spacing w:val="-5"/>
                <w:sz w:val="20"/>
                <w:szCs w:val="20"/>
              </w:rPr>
              <w:t>зона гальмування містить зону зростання навколо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FE32F6">
              <w:rPr>
                <w:spacing w:val="-5"/>
                <w:sz w:val="20"/>
                <w:szCs w:val="20"/>
              </w:rPr>
              <w:t xml:space="preserve">диск (прикладів </w:t>
            </w:r>
            <w:r>
              <w:rPr>
                <w:spacing w:val="-5"/>
                <w:sz w:val="20"/>
                <w:szCs w:val="20"/>
              </w:rPr>
              <w:t>обліку</w:t>
            </w:r>
            <w:r w:rsidRPr="00FE32F6">
              <w:rPr>
                <w:spacing w:val="-5"/>
                <w:sz w:val="20"/>
                <w:szCs w:val="20"/>
              </w:rPr>
              <w:t xml:space="preserve"> див. </w:t>
            </w:r>
            <w:r>
              <w:rPr>
                <w:spacing w:val="-5"/>
                <w:sz w:val="20"/>
                <w:szCs w:val="20"/>
              </w:rPr>
              <w:t>у п</w:t>
            </w:r>
            <w:r w:rsidRPr="00FE32F6">
              <w:rPr>
                <w:spacing w:val="-5"/>
                <w:sz w:val="20"/>
                <w:szCs w:val="20"/>
              </w:rPr>
              <w:t>осібник</w:t>
            </w:r>
            <w:r>
              <w:rPr>
                <w:spacing w:val="-5"/>
                <w:sz w:val="20"/>
                <w:szCs w:val="20"/>
              </w:rPr>
              <w:t>у з обліку</w:t>
            </w:r>
            <w:r w:rsidRPr="00FE32F6">
              <w:rPr>
                <w:spacing w:val="-5"/>
                <w:sz w:val="20"/>
                <w:szCs w:val="20"/>
              </w:rPr>
              <w:t xml:space="preserve"> EUCAST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 w:rsidRPr="00FE32F6">
              <w:rPr>
                <w:spacing w:val="-5"/>
                <w:sz w:val="20"/>
                <w:szCs w:val="20"/>
              </w:rPr>
              <w:t>та таблиц</w:t>
            </w:r>
            <w:r>
              <w:rPr>
                <w:spacing w:val="-5"/>
                <w:sz w:val="20"/>
                <w:szCs w:val="20"/>
              </w:rPr>
              <w:t>ях</w:t>
            </w:r>
            <w:r w:rsidRPr="00FE32F6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граничних значень</w:t>
            </w:r>
            <w:r w:rsidRPr="00FE32F6">
              <w:rPr>
                <w:spacing w:val="-5"/>
                <w:sz w:val="20"/>
                <w:szCs w:val="20"/>
              </w:rPr>
              <w:t>).</w:t>
            </w:r>
          </w:p>
        </w:tc>
      </w:tr>
      <w:tr w:rsidR="00326DD0" w:rsidRPr="000B219F" w:rsidTr="000F254A">
        <w:tc>
          <w:tcPr>
            <w:tcW w:w="1648" w:type="dxa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0B219F">
              <w:rPr>
                <w:sz w:val="20"/>
                <w:szCs w:val="20"/>
                <w:lang w:eastAsia="ru-RU"/>
              </w:rPr>
              <w:t>Ампіцилін</w:t>
            </w:r>
            <w:proofErr w:type="spellEnd"/>
          </w:p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</w:t>
            </w:r>
          </w:p>
        </w:tc>
        <w:tc>
          <w:tcPr>
            <w:tcW w:w="1400" w:type="dxa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6-12</w:t>
            </w:r>
          </w:p>
        </w:tc>
        <w:tc>
          <w:tcPr>
            <w:tcW w:w="4293" w:type="dxa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326DD0" w:rsidRPr="000B219F" w:rsidTr="000F254A">
        <w:tc>
          <w:tcPr>
            <w:tcW w:w="1648" w:type="dxa"/>
          </w:tcPr>
          <w:p w:rsidR="00326DD0" w:rsidRPr="000B219F" w:rsidRDefault="00326DD0" w:rsidP="000F25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0B219F">
              <w:rPr>
                <w:sz w:val="20"/>
                <w:szCs w:val="20"/>
                <w:lang w:eastAsia="ru-RU"/>
              </w:rPr>
              <w:t>Бензилпеніцилін</w:t>
            </w:r>
            <w:proofErr w:type="spellEnd"/>
          </w:p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1 од</w:t>
            </w:r>
          </w:p>
        </w:tc>
        <w:tc>
          <w:tcPr>
            <w:tcW w:w="1680" w:type="dxa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19F">
              <w:rPr>
                <w:sz w:val="20"/>
                <w:szCs w:val="20"/>
              </w:rPr>
              <w:t>С</w:t>
            </w:r>
          </w:p>
        </w:tc>
        <w:tc>
          <w:tcPr>
            <w:tcW w:w="1400" w:type="dxa"/>
          </w:tcPr>
          <w:p w:rsidR="00326DD0" w:rsidRPr="000B219F" w:rsidRDefault="00326DD0" w:rsidP="000F254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B219F">
              <w:rPr>
                <w:b/>
                <w:i/>
                <w:sz w:val="20"/>
                <w:szCs w:val="20"/>
              </w:rPr>
              <w:t>6-9</w:t>
            </w:r>
          </w:p>
        </w:tc>
        <w:tc>
          <w:tcPr>
            <w:tcW w:w="4293" w:type="dxa"/>
          </w:tcPr>
          <w:p w:rsidR="00326DD0" w:rsidRPr="000B219F" w:rsidRDefault="00326DD0" w:rsidP="000F254A">
            <w:pPr>
              <w:spacing w:after="0" w:line="24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</w:tr>
    </w:tbl>
    <w:p w:rsidR="00326DD0" w:rsidRPr="000B219F" w:rsidRDefault="00326DD0" w:rsidP="00326DD0">
      <w:pPr>
        <w:spacing w:after="0" w:line="240" w:lineRule="auto"/>
        <w:rPr>
          <w:rFonts w:ascii="Arial" w:hAnsi="Arial" w:cs="Arial"/>
          <w:sz w:val="21"/>
          <w:szCs w:val="21"/>
          <w:highlight w:val="green"/>
          <w:lang w:eastAsia="ru-RU"/>
        </w:rPr>
      </w:pPr>
    </w:p>
    <w:p w:rsidR="00FE32F6" w:rsidRPr="000B219F" w:rsidRDefault="00FE32F6" w:rsidP="00FE32F6">
      <w:pPr>
        <w:spacing w:after="0" w:line="240" w:lineRule="auto"/>
        <w:jc w:val="both"/>
        <w:rPr>
          <w:sz w:val="20"/>
          <w:szCs w:val="20"/>
        </w:rPr>
      </w:pPr>
      <w:r w:rsidRPr="000B219F">
        <w:rPr>
          <w:sz w:val="20"/>
          <w:szCs w:val="20"/>
          <w:vertAlign w:val="superscript"/>
        </w:rPr>
        <w:t>1</w:t>
      </w:r>
      <w:r w:rsidRPr="000B219F">
        <w:rPr>
          <w:sz w:val="20"/>
          <w:szCs w:val="20"/>
        </w:rPr>
        <w:t xml:space="preserve"> </w:t>
      </w:r>
      <w:r w:rsidRPr="000B219F">
        <w:rPr>
          <w:spacing w:val="-5"/>
          <w:sz w:val="20"/>
          <w:szCs w:val="20"/>
          <w:lang w:eastAsia="ru-RU"/>
        </w:rPr>
        <w:t xml:space="preserve">Відповідність цільової категорії свідчить про те, що механізми стійкості виявляються коректно; оцінюються відповідно до граничних </w:t>
      </w:r>
      <w:r w:rsidRPr="000B219F">
        <w:rPr>
          <w:sz w:val="20"/>
          <w:szCs w:val="20"/>
          <w:lang w:eastAsia="ru-RU"/>
        </w:rPr>
        <w:t>значень EUCAST</w:t>
      </w:r>
      <w:r w:rsidRPr="000B219F">
        <w:rPr>
          <w:sz w:val="20"/>
          <w:szCs w:val="20"/>
        </w:rPr>
        <w:t>: Ч = чутливий,</w:t>
      </w:r>
      <w:r>
        <w:rPr>
          <w:sz w:val="20"/>
          <w:szCs w:val="20"/>
        </w:rPr>
        <w:t xml:space="preserve"> стандартний режим дозування,</w:t>
      </w:r>
      <w:r w:rsidRPr="000B219F">
        <w:rPr>
          <w:sz w:val="20"/>
          <w:szCs w:val="20"/>
        </w:rPr>
        <w:t xml:space="preserve"> П = </w:t>
      </w:r>
      <w:r>
        <w:rPr>
          <w:sz w:val="20"/>
          <w:szCs w:val="20"/>
        </w:rPr>
        <w:t>чутливий, збільшена експозиція</w:t>
      </w:r>
      <w:r w:rsidRPr="000B219F">
        <w:rPr>
          <w:sz w:val="20"/>
          <w:szCs w:val="20"/>
        </w:rPr>
        <w:t>, С = стійкий.</w:t>
      </w:r>
    </w:p>
    <w:p w:rsidR="00326DD0" w:rsidRPr="000B219F" w:rsidRDefault="00326DD0" w:rsidP="00326DD0">
      <w:pPr>
        <w:shd w:val="clear" w:color="auto" w:fill="FFFFFF"/>
        <w:spacing w:after="0" w:line="240" w:lineRule="auto"/>
        <w:rPr>
          <w:sz w:val="20"/>
          <w:szCs w:val="20"/>
        </w:rPr>
      </w:pPr>
      <w:r w:rsidRPr="000B219F">
        <w:rPr>
          <w:sz w:val="20"/>
          <w:szCs w:val="20"/>
          <w:vertAlign w:val="superscript"/>
          <w:lang w:eastAsia="ru-RU"/>
        </w:rPr>
        <w:t>2</w:t>
      </w:r>
      <w:r w:rsidRPr="000B219F">
        <w:rPr>
          <w:sz w:val="14"/>
          <w:szCs w:val="14"/>
          <w:lang w:eastAsia="ru-RU"/>
        </w:rPr>
        <w:t xml:space="preserve"> </w:t>
      </w:r>
      <w:r w:rsidRPr="000B219F">
        <w:rPr>
          <w:sz w:val="20"/>
          <w:szCs w:val="20"/>
        </w:rPr>
        <w:t>Встановлено та перевірено EUCAST.</w:t>
      </w:r>
    </w:p>
    <w:p w:rsidR="000F4E28" w:rsidRDefault="000F4E28"/>
    <w:sectPr w:rsidR="000F4E28" w:rsidSect="00E95282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5C" w:rsidRDefault="004D3A5C" w:rsidP="00B61370">
      <w:pPr>
        <w:spacing w:after="0" w:line="240" w:lineRule="auto"/>
      </w:pPr>
      <w:r>
        <w:separator/>
      </w:r>
    </w:p>
  </w:endnote>
  <w:endnote w:type="continuationSeparator" w:id="0">
    <w:p w:rsidR="004D3A5C" w:rsidRDefault="004D3A5C" w:rsidP="00B6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5C" w:rsidRDefault="004D3A5C" w:rsidP="000F25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A5C" w:rsidRDefault="004D3A5C" w:rsidP="000F25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5C" w:rsidRDefault="004D3A5C" w:rsidP="00B61370">
      <w:pPr>
        <w:spacing w:after="0" w:line="240" w:lineRule="auto"/>
      </w:pPr>
      <w:r>
        <w:separator/>
      </w:r>
    </w:p>
  </w:footnote>
  <w:footnote w:type="continuationSeparator" w:id="0">
    <w:p w:rsidR="004D3A5C" w:rsidRDefault="004D3A5C" w:rsidP="00B6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5C" w:rsidRDefault="004D3A5C" w:rsidP="000F254A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3A5C" w:rsidRDefault="004D3A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629456"/>
    <w:lvl w:ilvl="0">
      <w:numFmt w:val="bullet"/>
      <w:lvlText w:val="*"/>
      <w:lvlJc w:val="left"/>
    </w:lvl>
  </w:abstractNum>
  <w:abstractNum w:abstractNumId="1">
    <w:nsid w:val="05663FF4"/>
    <w:multiLevelType w:val="hybridMultilevel"/>
    <w:tmpl w:val="B876F924"/>
    <w:lvl w:ilvl="0" w:tplc="DD3A7458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0BDF1E4E"/>
    <w:multiLevelType w:val="hybridMultilevel"/>
    <w:tmpl w:val="04B0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7603"/>
    <w:multiLevelType w:val="hybridMultilevel"/>
    <w:tmpl w:val="542A1F2E"/>
    <w:lvl w:ilvl="0" w:tplc="D4706168">
      <w:start w:val="7"/>
      <w:numFmt w:val="decimal"/>
      <w:lvlText w:val="%1."/>
      <w:lvlJc w:val="left"/>
      <w:pPr>
        <w:ind w:left="2062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3F4C9A"/>
    <w:multiLevelType w:val="hybridMultilevel"/>
    <w:tmpl w:val="88C8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150F"/>
    <w:multiLevelType w:val="hybridMultilevel"/>
    <w:tmpl w:val="21F06A26"/>
    <w:lvl w:ilvl="0" w:tplc="E720701A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1A1F73"/>
    <w:multiLevelType w:val="hybridMultilevel"/>
    <w:tmpl w:val="02D6240E"/>
    <w:lvl w:ilvl="0" w:tplc="D772DD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5657B21"/>
    <w:multiLevelType w:val="hybridMultilevel"/>
    <w:tmpl w:val="FAAC5DD0"/>
    <w:lvl w:ilvl="0" w:tplc="EFD67092">
      <w:start w:val="1"/>
      <w:numFmt w:val="bullet"/>
      <w:lvlText w:val=""/>
      <w:lvlJc w:val="left"/>
      <w:pPr>
        <w:tabs>
          <w:tab w:val="num" w:pos="1847"/>
        </w:tabs>
        <w:ind w:left="184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1F122618"/>
    <w:multiLevelType w:val="hybridMultilevel"/>
    <w:tmpl w:val="26FC1AFA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3436C7D"/>
    <w:multiLevelType w:val="hybridMultilevel"/>
    <w:tmpl w:val="C4D6FE64"/>
    <w:lvl w:ilvl="0" w:tplc="ACA6F4B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D5165A"/>
    <w:multiLevelType w:val="hybridMultilevel"/>
    <w:tmpl w:val="3C5C2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B55AA"/>
    <w:multiLevelType w:val="hybridMultilevel"/>
    <w:tmpl w:val="8F90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B71CB"/>
    <w:multiLevelType w:val="hybridMultilevel"/>
    <w:tmpl w:val="14B0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67BB"/>
    <w:multiLevelType w:val="hybridMultilevel"/>
    <w:tmpl w:val="58BCB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202AD"/>
    <w:multiLevelType w:val="singleLevel"/>
    <w:tmpl w:val="4CE66B54"/>
    <w:lvl w:ilvl="0">
      <w:start w:val="1"/>
      <w:numFmt w:val="lowerLetter"/>
      <w:lvlText w:val="%1)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15">
    <w:nsid w:val="2F9F1A99"/>
    <w:multiLevelType w:val="hybridMultilevel"/>
    <w:tmpl w:val="B25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AD3"/>
    <w:multiLevelType w:val="hybridMultilevel"/>
    <w:tmpl w:val="6B52C7EC"/>
    <w:lvl w:ilvl="0" w:tplc="D4706168">
      <w:start w:val="7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5470DE"/>
    <w:multiLevelType w:val="hybridMultilevel"/>
    <w:tmpl w:val="D00AB75A"/>
    <w:lvl w:ilvl="0" w:tplc="C992748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5" w:hanging="360"/>
      </w:pPr>
    </w:lvl>
    <w:lvl w:ilvl="2" w:tplc="0422001B" w:tentative="1">
      <w:start w:val="1"/>
      <w:numFmt w:val="lowerRoman"/>
      <w:lvlText w:val="%3."/>
      <w:lvlJc w:val="right"/>
      <w:pPr>
        <w:ind w:left="1855" w:hanging="180"/>
      </w:pPr>
    </w:lvl>
    <w:lvl w:ilvl="3" w:tplc="0422000F" w:tentative="1">
      <w:start w:val="1"/>
      <w:numFmt w:val="decimal"/>
      <w:lvlText w:val="%4."/>
      <w:lvlJc w:val="left"/>
      <w:pPr>
        <w:ind w:left="2575" w:hanging="360"/>
      </w:pPr>
    </w:lvl>
    <w:lvl w:ilvl="4" w:tplc="04220019" w:tentative="1">
      <w:start w:val="1"/>
      <w:numFmt w:val="lowerLetter"/>
      <w:lvlText w:val="%5."/>
      <w:lvlJc w:val="left"/>
      <w:pPr>
        <w:ind w:left="3295" w:hanging="360"/>
      </w:pPr>
    </w:lvl>
    <w:lvl w:ilvl="5" w:tplc="0422001B" w:tentative="1">
      <w:start w:val="1"/>
      <w:numFmt w:val="lowerRoman"/>
      <w:lvlText w:val="%6."/>
      <w:lvlJc w:val="right"/>
      <w:pPr>
        <w:ind w:left="4015" w:hanging="180"/>
      </w:pPr>
    </w:lvl>
    <w:lvl w:ilvl="6" w:tplc="0422000F" w:tentative="1">
      <w:start w:val="1"/>
      <w:numFmt w:val="decimal"/>
      <w:lvlText w:val="%7."/>
      <w:lvlJc w:val="left"/>
      <w:pPr>
        <w:ind w:left="4735" w:hanging="360"/>
      </w:pPr>
    </w:lvl>
    <w:lvl w:ilvl="7" w:tplc="04220019" w:tentative="1">
      <w:start w:val="1"/>
      <w:numFmt w:val="lowerLetter"/>
      <w:lvlText w:val="%8."/>
      <w:lvlJc w:val="left"/>
      <w:pPr>
        <w:ind w:left="5455" w:hanging="360"/>
      </w:pPr>
    </w:lvl>
    <w:lvl w:ilvl="8" w:tplc="0422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8">
    <w:nsid w:val="36940C93"/>
    <w:multiLevelType w:val="hybridMultilevel"/>
    <w:tmpl w:val="0CF43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D25CC"/>
    <w:multiLevelType w:val="hybridMultilevel"/>
    <w:tmpl w:val="DDF46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10799"/>
    <w:multiLevelType w:val="hybridMultilevel"/>
    <w:tmpl w:val="2E10A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42AB0"/>
    <w:multiLevelType w:val="hybridMultilevel"/>
    <w:tmpl w:val="6ADA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F456F"/>
    <w:multiLevelType w:val="hybridMultilevel"/>
    <w:tmpl w:val="B5889BCC"/>
    <w:lvl w:ilvl="0" w:tplc="D6BED660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810A0"/>
    <w:multiLevelType w:val="hybridMultilevel"/>
    <w:tmpl w:val="636A6166"/>
    <w:lvl w:ilvl="0" w:tplc="F9BC42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F7AF5"/>
    <w:multiLevelType w:val="hybridMultilevel"/>
    <w:tmpl w:val="A43AF904"/>
    <w:lvl w:ilvl="0" w:tplc="F9BC420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E7C1E"/>
    <w:multiLevelType w:val="hybridMultilevel"/>
    <w:tmpl w:val="33F23B48"/>
    <w:lvl w:ilvl="0" w:tplc="A30477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F742CC"/>
    <w:multiLevelType w:val="multilevel"/>
    <w:tmpl w:val="48C05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3399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7">
    <w:nsid w:val="588B04D2"/>
    <w:multiLevelType w:val="hybridMultilevel"/>
    <w:tmpl w:val="E24E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9260D"/>
    <w:multiLevelType w:val="hybridMultilevel"/>
    <w:tmpl w:val="E004AE34"/>
    <w:lvl w:ilvl="0" w:tplc="A11EA7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05990"/>
    <w:multiLevelType w:val="hybridMultilevel"/>
    <w:tmpl w:val="05667C3C"/>
    <w:lvl w:ilvl="0" w:tplc="7D56D9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EA5627"/>
    <w:multiLevelType w:val="hybridMultilevel"/>
    <w:tmpl w:val="611AA752"/>
    <w:lvl w:ilvl="0" w:tplc="F9BC420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F679D"/>
    <w:multiLevelType w:val="hybridMultilevel"/>
    <w:tmpl w:val="48F661D6"/>
    <w:lvl w:ilvl="0" w:tplc="CBFAC97C">
      <w:start w:val="1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7711D1C"/>
    <w:multiLevelType w:val="hybridMultilevel"/>
    <w:tmpl w:val="CAC2127E"/>
    <w:lvl w:ilvl="0" w:tplc="0AF0F1D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617EE0"/>
    <w:multiLevelType w:val="hybridMultilevel"/>
    <w:tmpl w:val="11566868"/>
    <w:lvl w:ilvl="0" w:tplc="58146AA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A5F16"/>
    <w:multiLevelType w:val="hybridMultilevel"/>
    <w:tmpl w:val="3D88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43682"/>
    <w:multiLevelType w:val="hybridMultilevel"/>
    <w:tmpl w:val="05AE53B2"/>
    <w:lvl w:ilvl="0" w:tplc="AE7A0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7450E"/>
    <w:multiLevelType w:val="hybridMultilevel"/>
    <w:tmpl w:val="FB3819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1089F"/>
    <w:multiLevelType w:val="hybridMultilevel"/>
    <w:tmpl w:val="C824BA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2C00B2B"/>
    <w:multiLevelType w:val="hybridMultilevel"/>
    <w:tmpl w:val="D41C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66537"/>
    <w:multiLevelType w:val="hybridMultilevel"/>
    <w:tmpl w:val="96467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34E74"/>
    <w:multiLevelType w:val="hybridMultilevel"/>
    <w:tmpl w:val="EDE6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91BED"/>
    <w:multiLevelType w:val="singleLevel"/>
    <w:tmpl w:val="34749BD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2">
    <w:nsid w:val="7C761DBB"/>
    <w:multiLevelType w:val="hybridMultilevel"/>
    <w:tmpl w:val="F36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70D0C"/>
    <w:multiLevelType w:val="hybridMultilevel"/>
    <w:tmpl w:val="A9C0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35"/>
  </w:num>
  <w:num w:numId="5">
    <w:abstractNumId w:val="42"/>
  </w:num>
  <w:num w:numId="6">
    <w:abstractNumId w:val="28"/>
  </w:num>
  <w:num w:numId="7">
    <w:abstractNumId w:val="18"/>
  </w:num>
  <w:num w:numId="8">
    <w:abstractNumId w:val="15"/>
  </w:num>
  <w:num w:numId="9">
    <w:abstractNumId w:val="1"/>
  </w:num>
  <w:num w:numId="10">
    <w:abstractNumId w:val="40"/>
  </w:num>
  <w:num w:numId="11">
    <w:abstractNumId w:val="33"/>
  </w:num>
  <w:num w:numId="12">
    <w:abstractNumId w:val="12"/>
  </w:num>
  <w:num w:numId="13">
    <w:abstractNumId w:val="13"/>
  </w:num>
  <w:num w:numId="14">
    <w:abstractNumId w:val="19"/>
  </w:num>
  <w:num w:numId="15">
    <w:abstractNumId w:val="17"/>
  </w:num>
  <w:num w:numId="16">
    <w:abstractNumId w:val="26"/>
  </w:num>
  <w:num w:numId="17">
    <w:abstractNumId w:val="29"/>
  </w:num>
  <w:num w:numId="18">
    <w:abstractNumId w:val="16"/>
  </w:num>
  <w:num w:numId="19">
    <w:abstractNumId w:val="3"/>
  </w:num>
  <w:num w:numId="20">
    <w:abstractNumId w:val="22"/>
  </w:num>
  <w:num w:numId="21">
    <w:abstractNumId w:val="38"/>
  </w:num>
  <w:num w:numId="22">
    <w:abstractNumId w:val="21"/>
  </w:num>
  <w:num w:numId="23">
    <w:abstractNumId w:val="23"/>
  </w:num>
  <w:num w:numId="24">
    <w:abstractNumId w:val="5"/>
  </w:num>
  <w:num w:numId="25">
    <w:abstractNumId w:val="30"/>
  </w:num>
  <w:num w:numId="26">
    <w:abstractNumId w:val="24"/>
  </w:num>
  <w:num w:numId="27">
    <w:abstractNumId w:val="34"/>
  </w:num>
  <w:num w:numId="28">
    <w:abstractNumId w:val="43"/>
  </w:num>
  <w:num w:numId="29">
    <w:abstractNumId w:val="25"/>
  </w:num>
  <w:num w:numId="30">
    <w:abstractNumId w:val="4"/>
  </w:num>
  <w:num w:numId="31">
    <w:abstractNumId w:val="9"/>
  </w:num>
  <w:num w:numId="32">
    <w:abstractNumId w:val="37"/>
  </w:num>
  <w:num w:numId="33">
    <w:abstractNumId w:val="27"/>
  </w:num>
  <w:num w:numId="34">
    <w:abstractNumId w:val="41"/>
  </w:num>
  <w:num w:numId="35">
    <w:abstractNumId w:val="2"/>
  </w:num>
  <w:num w:numId="36">
    <w:abstractNumId w:val="31"/>
  </w:num>
  <w:num w:numId="37">
    <w:abstractNumId w:val="11"/>
  </w:num>
  <w:num w:numId="38">
    <w:abstractNumId w:val="6"/>
  </w:num>
  <w:num w:numId="39">
    <w:abstractNumId w:val="8"/>
  </w:num>
  <w:num w:numId="40">
    <w:abstractNumId w:val="7"/>
  </w:num>
  <w:num w:numId="41">
    <w:abstractNumId w:val="20"/>
  </w:num>
  <w:num w:numId="42">
    <w:abstractNumId w:val="36"/>
  </w:num>
  <w:num w:numId="43">
    <w:abstractNumId w:val="39"/>
  </w:num>
  <w:num w:numId="44">
    <w:abstractNumId w:val="3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DD0"/>
    <w:rsid w:val="00026D8A"/>
    <w:rsid w:val="000E47C5"/>
    <w:rsid w:val="000E7896"/>
    <w:rsid w:val="000F254A"/>
    <w:rsid w:val="000F4E28"/>
    <w:rsid w:val="0011199D"/>
    <w:rsid w:val="00153899"/>
    <w:rsid w:val="00174D7E"/>
    <w:rsid w:val="001F33EC"/>
    <w:rsid w:val="0027490B"/>
    <w:rsid w:val="00283F5A"/>
    <w:rsid w:val="00290A69"/>
    <w:rsid w:val="002C082B"/>
    <w:rsid w:val="002D57EE"/>
    <w:rsid w:val="002F3035"/>
    <w:rsid w:val="003104D9"/>
    <w:rsid w:val="0032642E"/>
    <w:rsid w:val="00326DD0"/>
    <w:rsid w:val="00330B60"/>
    <w:rsid w:val="00376EFE"/>
    <w:rsid w:val="003871E0"/>
    <w:rsid w:val="003B6383"/>
    <w:rsid w:val="003E1517"/>
    <w:rsid w:val="003E508D"/>
    <w:rsid w:val="00443B84"/>
    <w:rsid w:val="004524B0"/>
    <w:rsid w:val="004A4314"/>
    <w:rsid w:val="004D3A5C"/>
    <w:rsid w:val="005A0F65"/>
    <w:rsid w:val="00675571"/>
    <w:rsid w:val="00693879"/>
    <w:rsid w:val="006A3816"/>
    <w:rsid w:val="00714AA9"/>
    <w:rsid w:val="00732CFB"/>
    <w:rsid w:val="00806920"/>
    <w:rsid w:val="00812BE2"/>
    <w:rsid w:val="00845062"/>
    <w:rsid w:val="00853FB2"/>
    <w:rsid w:val="00861255"/>
    <w:rsid w:val="008E3D59"/>
    <w:rsid w:val="00902B1C"/>
    <w:rsid w:val="00A85E33"/>
    <w:rsid w:val="00AB3499"/>
    <w:rsid w:val="00B32449"/>
    <w:rsid w:val="00B44D59"/>
    <w:rsid w:val="00B56CFD"/>
    <w:rsid w:val="00B61370"/>
    <w:rsid w:val="00B72D30"/>
    <w:rsid w:val="00BC4202"/>
    <w:rsid w:val="00BE122E"/>
    <w:rsid w:val="00C17400"/>
    <w:rsid w:val="00C54AA2"/>
    <w:rsid w:val="00C8257A"/>
    <w:rsid w:val="00C85895"/>
    <w:rsid w:val="00CA1251"/>
    <w:rsid w:val="00CE5D17"/>
    <w:rsid w:val="00CE6CD7"/>
    <w:rsid w:val="00D35E25"/>
    <w:rsid w:val="00DD06A0"/>
    <w:rsid w:val="00E34741"/>
    <w:rsid w:val="00E95282"/>
    <w:rsid w:val="00EA04BE"/>
    <w:rsid w:val="00EB223C"/>
    <w:rsid w:val="00EC5BC6"/>
    <w:rsid w:val="00ED39C3"/>
    <w:rsid w:val="00EF1478"/>
    <w:rsid w:val="00F5190B"/>
    <w:rsid w:val="00F6581E"/>
    <w:rsid w:val="00F8559B"/>
    <w:rsid w:val="00FA216A"/>
    <w:rsid w:val="00FC3A70"/>
    <w:rsid w:val="00F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D0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26D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26DD0"/>
    <w:rPr>
      <w:rFonts w:ascii="Tahoma" w:eastAsia="Times New Roman" w:hAnsi="Tahoma" w:cs="Times New Roman"/>
      <w:sz w:val="16"/>
      <w:szCs w:val="16"/>
      <w:lang w:val="uk-UA"/>
    </w:rPr>
  </w:style>
  <w:style w:type="table" w:styleId="a5">
    <w:name w:val="Table Grid"/>
    <w:basedOn w:val="a1"/>
    <w:uiPriority w:val="59"/>
    <w:rsid w:val="0032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26DD0"/>
    <w:pPr>
      <w:ind w:left="720"/>
    </w:pPr>
  </w:style>
  <w:style w:type="table" w:customStyle="1" w:styleId="-51">
    <w:name w:val="Светлый список - Акцент 51"/>
    <w:rsid w:val="00326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26D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6DD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basedOn w:val="a0"/>
    <w:rsid w:val="00326DD0"/>
  </w:style>
  <w:style w:type="paragraph" w:customStyle="1" w:styleId="Default">
    <w:name w:val="Default"/>
    <w:rsid w:val="00326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styleId="a9">
    <w:name w:val="Hyperlink"/>
    <w:rsid w:val="00326DD0"/>
    <w:rPr>
      <w:color w:val="0000FF"/>
      <w:u w:val="single"/>
    </w:rPr>
  </w:style>
  <w:style w:type="paragraph" w:styleId="aa">
    <w:name w:val="header"/>
    <w:basedOn w:val="a"/>
    <w:link w:val="ab"/>
    <w:rsid w:val="00326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6DD0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c">
    <w:name w:val="Знак Знак"/>
    <w:rsid w:val="00326DD0"/>
    <w:rPr>
      <w:rFonts w:ascii="Arial" w:hAnsi="Arial" w:cs="Arial"/>
      <w:sz w:val="20"/>
      <w:szCs w:val="20"/>
    </w:rPr>
  </w:style>
  <w:style w:type="character" w:customStyle="1" w:styleId="shorttext">
    <w:name w:val="short_text"/>
    <w:rsid w:val="00326DD0"/>
  </w:style>
  <w:style w:type="character" w:customStyle="1" w:styleId="2">
    <w:name w:val="Основной текст (2) + Курсив"/>
    <w:rsid w:val="00326DD0"/>
    <w:rPr>
      <w:rFonts w:ascii="Arial" w:hAnsi="Arial" w:cs="Arial"/>
      <w:i/>
      <w:iCs/>
      <w:sz w:val="18"/>
      <w:szCs w:val="18"/>
      <w:u w:val="none"/>
      <w:effect w:val="none"/>
      <w:lang w:val="en-US" w:eastAsia="en-US"/>
    </w:rPr>
  </w:style>
  <w:style w:type="character" w:customStyle="1" w:styleId="20">
    <w:name w:val="Основной текст (2)"/>
    <w:rsid w:val="00326DD0"/>
    <w:rPr>
      <w:rFonts w:ascii="Arial" w:hAnsi="Arial" w:cs="Arial"/>
      <w:sz w:val="18"/>
      <w:szCs w:val="18"/>
      <w:u w:val="none"/>
      <w:effect w:val="none"/>
      <w:lang w:val="en-US" w:eastAsia="en-US"/>
    </w:rPr>
  </w:style>
  <w:style w:type="character" w:customStyle="1" w:styleId="21">
    <w:name w:val="Основной текст (2)_"/>
    <w:link w:val="210"/>
    <w:locked/>
    <w:rsid w:val="00326DD0"/>
    <w:rPr>
      <w:rFonts w:ascii="Arial" w:hAnsi="Arial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26DD0"/>
    <w:pPr>
      <w:widowControl w:val="0"/>
      <w:shd w:val="clear" w:color="auto" w:fill="FFFFFF"/>
      <w:spacing w:after="60" w:line="322" w:lineRule="exact"/>
      <w:jc w:val="both"/>
    </w:pPr>
    <w:rPr>
      <w:rFonts w:ascii="Arial" w:eastAsiaTheme="minorHAnsi" w:hAnsi="Arial" w:cstheme="minorBidi"/>
      <w:sz w:val="18"/>
      <w:szCs w:val="18"/>
      <w:shd w:val="clear" w:color="auto" w:fill="FFFFFF"/>
      <w:lang w:val="ru-RU"/>
    </w:rPr>
  </w:style>
  <w:style w:type="paragraph" w:styleId="ad">
    <w:name w:val="List Paragraph"/>
    <w:basedOn w:val="a"/>
    <w:qFormat/>
    <w:rsid w:val="00326DD0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10">
    <w:name w:val="toc 1"/>
    <w:basedOn w:val="a"/>
    <w:next w:val="a"/>
    <w:autoRedefine/>
    <w:semiHidden/>
    <w:rsid w:val="00326DD0"/>
    <w:pPr>
      <w:spacing w:after="0" w:line="240" w:lineRule="auto"/>
      <w:jc w:val="center"/>
    </w:pPr>
    <w:rPr>
      <w:b/>
      <w:bCs/>
      <w:iCs/>
      <w:lang w:eastAsia="ru-RU" w:bidi="sa-IN"/>
    </w:rPr>
  </w:style>
  <w:style w:type="character" w:styleId="ae">
    <w:name w:val="FollowedHyperlink"/>
    <w:uiPriority w:val="99"/>
    <w:unhideWhenUsed/>
    <w:rsid w:val="00326DD0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326DD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0">
    <w:name w:val="caption"/>
    <w:basedOn w:val="a"/>
    <w:next w:val="a"/>
    <w:qFormat/>
    <w:rsid w:val="00326DD0"/>
    <w:rPr>
      <w:b/>
      <w:bCs/>
      <w:sz w:val="20"/>
      <w:szCs w:val="20"/>
    </w:rPr>
  </w:style>
  <w:style w:type="paragraph" w:customStyle="1" w:styleId="af1">
    <w:name w:val="[Основной абзац]"/>
    <w:basedOn w:val="a"/>
    <w:rsid w:val="00326D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ru-RU" w:eastAsia="uk-UA"/>
    </w:rPr>
  </w:style>
  <w:style w:type="character" w:customStyle="1" w:styleId="alt-edited">
    <w:name w:val="alt-edited"/>
    <w:basedOn w:val="a0"/>
    <w:rsid w:val="00326DD0"/>
  </w:style>
  <w:style w:type="character" w:customStyle="1" w:styleId="11">
    <w:name w:val="Неразрешенное упоминание1"/>
    <w:uiPriority w:val="99"/>
    <w:semiHidden/>
    <w:unhideWhenUsed/>
    <w:rsid w:val="00326DD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ast.org/documents/external_docu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ast.org/ast_of_bacteria/disk_diffusion_method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23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Yanovska</dc:creator>
  <cp:keywords/>
  <dc:description/>
  <cp:lastModifiedBy>Пользователь Windows</cp:lastModifiedBy>
  <cp:revision>12</cp:revision>
  <dcterms:created xsi:type="dcterms:W3CDTF">2022-01-08T18:33:00Z</dcterms:created>
  <dcterms:modified xsi:type="dcterms:W3CDTF">2022-02-08T20:00:00Z</dcterms:modified>
</cp:coreProperties>
</file>